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55" w:rsidRDefault="007406D7">
      <w:r>
        <w:rPr>
          <w:rFonts w:hint="eastAsia"/>
          <w:color w:val="333333"/>
          <w:szCs w:val="21"/>
        </w:rPr>
        <w:t>可以免考，直接更换科目</w:t>
      </w:r>
      <w:r>
        <w:rPr>
          <w:rFonts w:hint="eastAsia"/>
          <w:color w:val="333333"/>
          <w:szCs w:val="21"/>
        </w:rPr>
        <w:t>3</w:t>
      </w:r>
      <w:r>
        <w:rPr>
          <w:rFonts w:hint="eastAsia"/>
          <w:color w:val="333333"/>
          <w:szCs w:val="21"/>
        </w:rPr>
        <w:t>报考科目即可。</w:t>
      </w:r>
      <w:bookmarkStart w:id="0" w:name="_GoBack"/>
      <w:bookmarkEnd w:id="0"/>
    </w:p>
    <w:sectPr w:rsidR="00A3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9E"/>
    <w:rsid w:val="0049719E"/>
    <w:rsid w:val="007406D7"/>
    <w:rsid w:val="00A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AFFBD-2620-40AD-AB9B-89762B4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2016-09-06T08:05:00Z</dcterms:created>
  <dcterms:modified xsi:type="dcterms:W3CDTF">2016-09-06T08:05:00Z</dcterms:modified>
</cp:coreProperties>
</file>