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60" w:lineRule="atLeast"/>
        <w:jc w:val="center"/>
        <w:rPr>
          <w:rFonts w:hint="default"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2017年三门县中小学公开招聘教师岗位一览表</w:t>
      </w:r>
    </w:p>
    <w:p>
      <w:pPr>
        <w:adjustRightInd w:val="0"/>
        <w:snapToGrid w:val="0"/>
        <w:spacing w:beforeLines="0" w:afterLines="0" w:line="560" w:lineRule="atLeast"/>
        <w:jc w:val="center"/>
        <w:rPr>
          <w:rFonts w:hint="default" w:ascii="黑体" w:eastAsia="黑体"/>
          <w:b/>
          <w:sz w:val="32"/>
        </w:rPr>
      </w:pPr>
    </w:p>
    <w:tbl>
      <w:tblPr>
        <w:tblStyle w:val="3"/>
        <w:tblW w:w="8724" w:type="dxa"/>
        <w:tblInd w:w="-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62"/>
        <w:gridCol w:w="1198"/>
        <w:gridCol w:w="501"/>
        <w:gridCol w:w="4253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8" w:hRule="atLeast"/>
        </w:trPr>
        <w:tc>
          <w:tcPr>
            <w:tcW w:w="2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default" w:asci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招聘计划</w:t>
            </w:r>
          </w:p>
        </w:tc>
        <w:tc>
          <w:tcPr>
            <w:tcW w:w="6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default" w:asci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所需资格条件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default" w:asci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岗位或专业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default" w:asci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人数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default" w:asci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专业等要求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default" w:asci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default" w:asci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其他资格条件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</w:trPr>
        <w:tc>
          <w:tcPr>
            <w:tcW w:w="3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高中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生  物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全日制普通高校生物类专业毕业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本科及以上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台州户籍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</w:trPr>
        <w:tc>
          <w:tcPr>
            <w:tcW w:w="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default" w:ascii="宋体"/>
                <w:kern w:val="0"/>
                <w:sz w:val="20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政  治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全日制普通高校思想政治类专业毕业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本科及以上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户籍不限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6" w:hRule="atLeast"/>
        </w:trPr>
        <w:tc>
          <w:tcPr>
            <w:tcW w:w="3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初</w:t>
            </w:r>
          </w:p>
          <w:p>
            <w:pPr>
              <w:spacing w:beforeLines="0" w:afterLines="0" w:line="240" w:lineRule="atLeast"/>
              <w:jc w:val="center"/>
              <w:rPr>
                <w:rFonts w:hint="default" w:ascii="宋体"/>
                <w:kern w:val="0"/>
                <w:sz w:val="20"/>
              </w:rPr>
            </w:pPr>
          </w:p>
          <w:p>
            <w:pPr>
              <w:spacing w:beforeLines="0" w:afterLines="0" w:line="240" w:lineRule="atLeast"/>
              <w:jc w:val="center"/>
              <w:rPr>
                <w:rFonts w:hint="default" w:ascii="宋体"/>
                <w:kern w:val="0"/>
                <w:sz w:val="20"/>
              </w:rPr>
            </w:pPr>
          </w:p>
          <w:p>
            <w:pPr>
              <w:spacing w:beforeLines="0" w:afterLines="0" w:line="240" w:lineRule="atLeast"/>
              <w:jc w:val="center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中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社  会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4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全日制普通高校思想政治、历史、地理、社会、人文教育等专业毕业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本科及以上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浙江户籍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3" w:hRule="atLeast"/>
        </w:trPr>
        <w:tc>
          <w:tcPr>
            <w:tcW w:w="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default" w:ascii="宋体"/>
                <w:kern w:val="0"/>
                <w:sz w:val="20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语  文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4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全日制普通高校汉语言文学类专业毕业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本科及以上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浙江户籍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6" w:hRule="atLeast"/>
        </w:trPr>
        <w:tc>
          <w:tcPr>
            <w:tcW w:w="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数  学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5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全日制普通高校数学类专业毕业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本科及以上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台州户籍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9" w:hRule="atLeast"/>
        </w:trPr>
        <w:tc>
          <w:tcPr>
            <w:tcW w:w="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英  语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6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全日制普通高校英语类专业毕业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本科及以上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台州户籍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" w:hRule="atLeast"/>
        </w:trPr>
        <w:tc>
          <w:tcPr>
            <w:tcW w:w="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科  学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4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全日制普通高校物理、化学、生物、科学专业毕业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本科及以上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台州户籍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1" w:hRule="atLeast"/>
        </w:trPr>
        <w:tc>
          <w:tcPr>
            <w:tcW w:w="3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小</w:t>
            </w:r>
          </w:p>
          <w:p>
            <w:pPr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</w:p>
          <w:p>
            <w:pPr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</w:p>
          <w:p>
            <w:pPr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学</w:t>
            </w:r>
          </w:p>
          <w:p>
            <w:pPr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语  文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22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全日制普通高校汉语言文学类专业毕业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专科及以上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 xml:space="preserve">台州户籍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" w:hRule="atLeast"/>
        </w:trPr>
        <w:tc>
          <w:tcPr>
            <w:tcW w:w="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数  学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7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全日制普通高校数学类专业毕业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专科及以上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eastAsia" w:ascii="宋体" w:hAns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 xml:space="preserve">台州户籍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3" w:hRule="atLeast"/>
        </w:trPr>
        <w:tc>
          <w:tcPr>
            <w:tcW w:w="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英  语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4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全日制普通高校英语类专业毕业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专科及以上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台州户籍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7" w:hRule="atLeast"/>
        </w:trPr>
        <w:tc>
          <w:tcPr>
            <w:tcW w:w="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科  学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全日制普通高校物理、化学、生物、科学专业毕业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专科及以上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台州户籍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中小学会计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全日制普通高校会计、统计、审计、财务管理、财会方向专业毕业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本科及以上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三门户籍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中小学信息技术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3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全日制普通高校信息技术类专业毕业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本科及以上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三门户籍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8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中小学美术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3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全日制普通高校美术类专业毕业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本科及以上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台州户籍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3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中小学音乐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3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全日制普通高校音乐类专业毕业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本科及以上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台州户籍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atLeast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中小学体育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面向三门籍优秀退役运动员招聘。符合《三门县优秀退役运动员就业安置若干意见》所列条件，并取得相应教师资格证，专业不限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本科及以上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三门户籍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</w:trPr>
        <w:tc>
          <w:tcPr>
            <w:tcW w:w="1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default" w:ascii="宋体"/>
                <w:kern w:val="0"/>
                <w:sz w:val="20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5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全日制普通高校体育类专业毕业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本科及以上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浙江户籍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2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幼儿(学前)教育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8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大专院校幼儿、学前教育专业毕业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专科及以上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40" w:lineRule="atLeast"/>
              <w:jc w:val="left"/>
              <w:rPr>
                <w:rFonts w:hint="default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台州户籍</w:t>
            </w:r>
          </w:p>
        </w:tc>
      </w:tr>
    </w:tbl>
    <w:p>
      <w:pPr>
        <w:widowControl/>
        <w:spacing w:beforeLines="0" w:afterLines="0" w:line="240" w:lineRule="atLeast"/>
        <w:jc w:val="left"/>
        <w:rPr>
          <w:rFonts w:hint="default" w:ascii="宋体"/>
          <w:kern w:val="0"/>
          <w:sz w:val="20"/>
        </w:rPr>
      </w:pPr>
      <w:r>
        <w:rPr>
          <w:rFonts w:hint="eastAsia" w:ascii="宋体" w:hAnsi="宋体"/>
          <w:kern w:val="0"/>
          <w:sz w:val="20"/>
        </w:rPr>
        <w:t>注：1</w:t>
      </w:r>
      <w:r>
        <w:rPr>
          <w:rFonts w:hint="eastAsia" w:ascii="宋体"/>
          <w:kern w:val="0"/>
          <w:sz w:val="20"/>
        </w:rPr>
        <w:t>.</w:t>
      </w:r>
      <w:r>
        <w:rPr>
          <w:rFonts w:hint="eastAsia" w:ascii="宋体" w:hAnsi="宋体"/>
          <w:kern w:val="0"/>
          <w:sz w:val="20"/>
        </w:rPr>
        <w:t>专业界定由县教育局确定。</w:t>
      </w:r>
    </w:p>
    <w:p>
      <w:pPr>
        <w:widowControl/>
        <w:spacing w:beforeLines="0" w:afterLines="0" w:line="240" w:lineRule="atLeast"/>
        <w:ind w:firstLine="400" w:firstLineChars="200"/>
        <w:jc w:val="left"/>
        <w:rPr>
          <w:rFonts w:hint="default" w:ascii="宋体"/>
          <w:kern w:val="0"/>
          <w:sz w:val="20"/>
        </w:rPr>
      </w:pPr>
      <w:r>
        <w:rPr>
          <w:rFonts w:hint="eastAsia" w:ascii="宋体" w:hAnsi="宋体"/>
          <w:kern w:val="0"/>
          <w:sz w:val="20"/>
        </w:rPr>
        <w:t>2</w:t>
      </w:r>
      <w:r>
        <w:rPr>
          <w:rFonts w:hint="eastAsia" w:ascii="宋体"/>
          <w:kern w:val="0"/>
          <w:sz w:val="20"/>
        </w:rPr>
        <w:t>.</w:t>
      </w:r>
      <w:r>
        <w:rPr>
          <w:rFonts w:hint="eastAsia" w:ascii="宋体" w:hAnsi="宋体"/>
          <w:kern w:val="0"/>
          <w:sz w:val="20"/>
        </w:rPr>
        <w:t>高中（普高）生物、政治岗位为三门县亭旁高级中学招聘对象。</w:t>
      </w:r>
    </w:p>
    <w:p>
      <w:pPr>
        <w:widowControl/>
        <w:spacing w:beforeLines="0" w:afterLines="0" w:line="240" w:lineRule="atLeast"/>
        <w:ind w:firstLine="400" w:firstLineChars="200"/>
        <w:jc w:val="left"/>
        <w:rPr>
          <w:rFonts w:hint="default" w:ascii="宋体"/>
          <w:kern w:val="0"/>
          <w:sz w:val="20"/>
        </w:rPr>
      </w:pPr>
      <w:r>
        <w:rPr>
          <w:rFonts w:hint="eastAsia" w:ascii="宋体" w:hAnsi="宋体"/>
          <w:kern w:val="0"/>
          <w:sz w:val="20"/>
        </w:rPr>
        <w:t>3</w:t>
      </w:r>
      <w:r>
        <w:rPr>
          <w:rFonts w:hint="eastAsia" w:ascii="宋体"/>
          <w:kern w:val="0"/>
          <w:sz w:val="20"/>
        </w:rPr>
        <w:t>.</w:t>
      </w:r>
      <w:r>
        <w:rPr>
          <w:rFonts w:hint="eastAsia" w:ascii="宋体" w:hAnsi="宋体"/>
          <w:kern w:val="0"/>
          <w:sz w:val="20"/>
        </w:rPr>
        <w:t>幼儿（学前）教育岗位全部到农村幼儿园。</w:t>
      </w:r>
    </w:p>
    <w:p>
      <w:pPr>
        <w:spacing w:beforeLines="0" w:afterLines="0"/>
        <w:rPr>
          <w:rFonts w:hint="default" w:eastAsia="Times New Roman"/>
          <w:sz w:val="24"/>
        </w:rPr>
      </w:pPr>
    </w:p>
    <w:p>
      <w:pPr>
        <w:spacing w:beforeLines="0" w:afterLines="0"/>
        <w:rPr>
          <w:rFonts w:hint="default" w:eastAsia="Times New Roman"/>
          <w:sz w:val="24"/>
        </w:rPr>
      </w:pPr>
    </w:p>
    <w:p>
      <w:pPr>
        <w:spacing w:beforeLines="0" w:afterLines="0"/>
        <w:rPr>
          <w:rFonts w:hint="default" w:eastAsia="Times New Roman"/>
          <w:sz w:val="24"/>
        </w:rPr>
      </w:pPr>
    </w:p>
    <w:p>
      <w:pPr>
        <w:spacing w:beforeLines="0" w:afterLines="0"/>
        <w:rPr>
          <w:rFonts w:hint="default" w:eastAsia="Times New Roman"/>
          <w:sz w:val="24"/>
        </w:rPr>
      </w:pPr>
    </w:p>
    <w:p>
      <w:pPr>
        <w:spacing w:beforeLines="0" w:afterLines="0"/>
        <w:rPr>
          <w:rFonts w:hint="default" w:eastAsia="Times New Roman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?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01675"/>
    <w:rsid w:val="2EC016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2017-01-17T10:59:00Z</dcterms:created>
  <dc:creator>ASUS</dc:creator>
  <cp:lastModifiedBy>ASUS</cp:lastModifiedBy>
  <dcterms:modified xsi:type="dcterms:W3CDTF">2017-01-17T10:59:14Z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