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pacing w:val="-6"/>
          <w:sz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spacing w:val="-6"/>
          <w:sz w:val="44"/>
          <w:lang w:val="en-US" w:eastAsia="zh-CN"/>
        </w:rPr>
        <w:t>2017年海南省考试录用农村义务教育阶段学校特岗教师招考单位联系表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pacing w:val="-6"/>
          <w:sz w:val="44"/>
          <w:lang w:val="en-US" w:eastAsia="zh-CN"/>
        </w:rPr>
      </w:pPr>
    </w:p>
    <w:tbl>
      <w:tblPr>
        <w:tblStyle w:val="3"/>
        <w:tblW w:w="13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2685"/>
        <w:gridCol w:w="1860"/>
        <w:gridCol w:w="1800"/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单位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联系人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办公电话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传真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儋州市教育局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刘信妮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23324482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儋州市市委大楼1209室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万宁市教育局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符传明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62229120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62229778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万宁市万城镇万海路13号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东方市教育局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揭小艳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25501260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25516693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东方市八所镇解放路教育大厦9-5号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定安县教育局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王首宁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63831818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63823672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定安县定城镇见龙大道583号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屯昌县教育局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符义生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67819116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屯昌县屯城镇文化路83号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澄迈县教育和科学技术局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云丹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67620580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67630806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澄迈县金江镇文明路211号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临高县教育局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陈建群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28262663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临高县临城镇江南东路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昌江县教育局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羊如东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26630505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26630991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昌江县东风路41号1栋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陵水县教育和科学技术局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林尤北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83310860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陵水县椰林镇新丰路39号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保亭县教育局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胡茂珍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83666810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83668892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保亭县新兴东路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琼中县教育局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王觉、李毅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86222401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86220199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8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琼中县海榆路职业技术学校院内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D6112"/>
    <w:rsid w:val="054D6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2017-06-02T07:54:00Z</dcterms:created>
  <dc:creator>Administrator</dc:creator>
  <cp:lastModifiedBy>Administrator</cp:lastModifiedBy>
  <dcterms:modified xsi:type="dcterms:W3CDTF">2017-06-02T07:55:22Z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