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招聘学校简介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一、祁东一中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祁东一中是祁东中学教育的发祥地。学校的前身是湖南私立达孝中学，创建于1941年8月,曾任国民革命军第十七军军长周斓先生担任第一任校长。1955年改为祁东县第一中学，2004年8月晋升为湖南省重点中学、湖南省示范性普通高级中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学校位于鼎山南麓。校内树林荫翳，风景优美，校舍壮观，布局合理；校外，高速、高铁紧贴而过，美丽的县城、繁华的街市相依相邻，交通畅通，生活便利。学校占地面积202亩，校舍总建筑面积7.5万平方米,各种教学教辅职能室齐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学校现有高中教学班53个，在校学生4100多人，在岗教职员工300余人。近年来，学校教育质量不断提高，高考本科上线人数逐年攀升，多次刷新历史新纪录，多次创造祁东县高考“低进高出”奇迹，2011年、2014年共两次夺得全县高考理科“双状元”，多人被十大名校录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二、湘南明珠——湖南省祁东县第二中学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湖南省祁东县第二中学坐落在祁东县城、背倚巍峨雄伟的鼎山，藏诸峰秀色；南俯蓬勃发展的县城，览全城风光。学校占地面积180余亩，建筑面积80000平方米。校园布局合理，环境优雅，鸟语花香，曲径通幽。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学校创办于1955年，是一所历史悠久、名师荟萃、环境优雅、设施一流、硕果累累的湖南省普通示范性高级中学。1978年即跻身湖南省重点中学行列。2003年11月，被推选为湖南省重点中学理事校。2003年年底，与北京市四中结成友好学校。创办半个多世纪来，学校在上级的正确领导下，以先进的教学理念和办学思想，推动了区域性基础教育的改革与发展，成为一所享誉三湘，独具特色的农村高级中学。德育心育、教改教研形成了学校传统特色。近十年，学校先后完成教改教研课题36项，其中国家级子课题5项，省级课题11项。在教研教改的推动下，学校教育教学质量水平稳步提升。1999年-2017年中，十七次获得“衡阳市普通高中教学质量先进单位”称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半个多世纪的风雨历程，祁东二中为国家输送了近30000名优秀人才。原中央委员、南京军区政委雷鸣球，原中国驻联合国代表黄永安，试飞英雄邹延龄等就是其中的优秀代表。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新的世纪，祁东二中正以崭新的姿态，踏着时代的旋律，沿着改革、实验、示范、高质量、有特色、现代化的发展轨道，面向未来，与时俱进，创造祁东二中更美好的明天！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三、祁东县育贤中学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祁东县育贤中学是1986年由政府创办的一所公办完全中学。学校位于祁东县鼎山脚下，占地面积131868平方米，建筑面积52684.26平方米。学校自然环境优美，花开四季，景色宜人。校园布局合理，教学楼、教研楼、科学宫、学生公寓等配套设施齐全。2003年7月晋升为衡阳市重点中学，2007年被评为衡阳市示范性高中。是湖南省“文明卫生单位”、衡阳市“园林式单位”、衡阳市三星级文明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学校现有教职员工295人，在职在岗专任教师240人，其中特级教师3人，高级教师94人，硕士研究生学历的教师11人，拥有省、市、县骨干教师35人。现有高中学生4100余人，初中学生1100余人。规划办学规模为高中部60个班，初中部18个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学校坚持“为每一个学生创造美好未来”的办学理念，大力推进新课程改革，教育教学质量持续保持高水平。学校先后获得“全国心理教育实验先进学校”、“湖南省青少年科技活动示范基地”、“衡阳市现代教育技术实验学校”、“衡阳市教研教改先进单位”等荣誉称号。近四年连续获得衡阳市普通高中教育教学质量先进单位，连续多年获得祁东县普通高中教学质量评比第一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学校以“静、思、乐、群”为校训，30余年弦歌不辍，砥砺前行，不断探索科学的办学模式，全面推进素质教育，是全市知名、全县公认的优质教育品牌。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四、衡阳师范学院祁东附属中学学校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衡阳师范学院祁东附属中学是祁东县委、县政府重点建设创办的“高规格、现代化、示范性”公办寄宿制完全中学。学校座落在祁东县城新区永昌街道办南山大道旁,距县中心城区和高铁站均不到2千米,交通极为便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宏伟蓝图点燃奋斗激情。各级领导高度重视衡阳师范学院祁东附属中学的建设和发展,学校按“现代化示范性普通高中”的标准办学,学校占地面积380.59亩,建筑面积9.66万平方米,总投入建设资金近6亿元。开设78个班,高中部60个班,初中部18个班,在校学生4500人。2015年主体工程完工,2017年6月所有工程建设和设施配备全部竣工验收投入使用。2017年9月1日正式开办,现有学生1680人2018年下学期计划招收20个高中班1100人,6个初中班300人,在校学生将达到3100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环境优雅成为读书圣地。学校花团锦簇,绿草成茵,树木环绕,生机盎然。教学楼、办公楼、艺术楼、电教楼、体育馆错落有致;网络系统、多媒体教室、监控系统、广播系统、图书馆、实验室等一应俱全。学校拥有开阔的学生活动场地,建有高标准的塑胶跑道、篮球场和室内体育馆;教工食堂、教师公寓、校内生态公园等生活服务设施配套完善;现已形成分区合理、功能齐全的数字化校园,是衡阳乃至湖南省建筑面积最大、建设标准最高的完全中学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515151"/>
          <w:spacing w:val="0"/>
          <w:sz w:val="16"/>
          <w:szCs w:val="16"/>
          <w:u w:val="none"/>
          <w:bdr w:val="none" w:color="auto" w:sz="0" w:space="0"/>
        </w:rPr>
        <w:t>　　优质资源创办特色教育。学校依托衡阳师范学院的优质资源,立足新起点,拓展大视野,着眼高品位；创新办学机制,优化管理模式,完善育人体系;将围绕“身体健康、心理善良、意志坚强、成绩优良”的育人目标,把学校办成“生态校园、书香校园、智慧校园、体艺校园”的现代化流学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4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2018-03-19T12:53:57Z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