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550" w:type="dxa"/>
        <w:jc w:val="center"/>
        <w:tblInd w:w="-188" w:type="dxa"/>
        <w:shd w:val="clear"/>
        <w:tblLayout w:type="fixed"/>
        <w:tblCellMar>
          <w:top w:w="0" w:type="dxa"/>
          <w:left w:w="0" w:type="dxa"/>
          <w:bottom w:w="0" w:type="dxa"/>
          <w:right w:w="0" w:type="dxa"/>
        </w:tblCellMar>
      </w:tblPr>
      <w:tblGrid>
        <w:gridCol w:w="936"/>
        <w:gridCol w:w="1454"/>
        <w:gridCol w:w="1398"/>
        <w:gridCol w:w="850"/>
        <w:gridCol w:w="2818"/>
        <w:gridCol w:w="3105"/>
        <w:gridCol w:w="1527"/>
        <w:gridCol w:w="1577"/>
        <w:gridCol w:w="885"/>
      </w:tblGrid>
      <w:tr>
        <w:tblPrEx>
          <w:tblLayout w:type="fixed"/>
          <w:tblCellMar>
            <w:top w:w="0" w:type="dxa"/>
            <w:left w:w="0" w:type="dxa"/>
            <w:bottom w:w="0" w:type="dxa"/>
            <w:right w:w="0" w:type="dxa"/>
          </w:tblCellMar>
        </w:tblPrEx>
        <w:trPr>
          <w:trHeight w:val="474" w:hRule="atLeast"/>
          <w:jc w:val="center"/>
        </w:trPr>
        <w:tc>
          <w:tcPr>
            <w:tcW w:w="14550" w:type="dxa"/>
            <w:gridSpan w:val="9"/>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ascii="仿宋" w:hAnsi="仿宋" w:eastAsia="仿宋" w:cs="仿宋"/>
                <w:b/>
                <w:kern w:val="0"/>
                <w:sz w:val="28"/>
                <w:szCs w:val="28"/>
                <w:bdr w:val="none" w:color="auto" w:sz="0" w:space="0"/>
                <w:lang w:val="en-US" w:eastAsia="zh-CN" w:bidi="ar"/>
              </w:rPr>
              <w:t>洞口县第一中学</w:t>
            </w:r>
            <w:r>
              <w:rPr>
                <w:rFonts w:hint="eastAsia" w:ascii="仿宋" w:hAnsi="仿宋" w:eastAsia="仿宋" w:cs="仿宋"/>
                <w:b/>
                <w:kern w:val="0"/>
                <w:sz w:val="28"/>
                <w:szCs w:val="28"/>
                <w:bdr w:val="none" w:color="auto" w:sz="0" w:space="0"/>
                <w:lang w:val="en-US" w:eastAsia="zh-CN" w:bidi="ar"/>
              </w:rPr>
              <w:t>20</w:t>
            </w:r>
            <w:bookmarkStart w:id="0" w:name="_GoBack"/>
            <w:bookmarkEnd w:id="0"/>
            <w:r>
              <w:rPr>
                <w:rFonts w:hint="eastAsia" w:ascii="仿宋" w:hAnsi="仿宋" w:eastAsia="仿宋" w:cs="仿宋"/>
                <w:b/>
                <w:kern w:val="0"/>
                <w:sz w:val="28"/>
                <w:szCs w:val="28"/>
                <w:bdr w:val="none" w:color="auto" w:sz="0" w:space="0"/>
                <w:lang w:val="en-US" w:eastAsia="zh-CN" w:bidi="ar"/>
              </w:rPr>
              <w:t>18年公开招聘全日制本一类师范生及硕士研究生计划与岗位要求一览表</w:t>
            </w:r>
          </w:p>
        </w:tc>
      </w:tr>
      <w:tr>
        <w:tblPrEx>
          <w:tblLayout w:type="fixed"/>
          <w:tblCellMar>
            <w:top w:w="0" w:type="dxa"/>
            <w:left w:w="0" w:type="dxa"/>
            <w:bottom w:w="0" w:type="dxa"/>
            <w:right w:w="0" w:type="dxa"/>
          </w:tblCellMar>
        </w:tblPrEx>
        <w:trPr>
          <w:trHeight w:val="302" w:hRule="atLeast"/>
          <w:jc w:val="center"/>
        </w:trPr>
        <w:tc>
          <w:tcPr>
            <w:tcW w:w="936" w:type="dxa"/>
            <w:vMerge w:val="restart"/>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岗位代码</w:t>
            </w:r>
          </w:p>
        </w:tc>
        <w:tc>
          <w:tcPr>
            <w:tcW w:w="1454"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岗位名称</w:t>
            </w:r>
          </w:p>
        </w:tc>
        <w:tc>
          <w:tcPr>
            <w:tcW w:w="2248"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招聘单位与计划数</w:t>
            </w:r>
          </w:p>
        </w:tc>
        <w:tc>
          <w:tcPr>
            <w:tcW w:w="2818"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学历要求</w:t>
            </w:r>
          </w:p>
        </w:tc>
        <w:tc>
          <w:tcPr>
            <w:tcW w:w="3105"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专业</w:t>
            </w:r>
          </w:p>
        </w:tc>
        <w:tc>
          <w:tcPr>
            <w:tcW w:w="1527"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教师资格证要求</w:t>
            </w:r>
          </w:p>
        </w:tc>
        <w:tc>
          <w:tcPr>
            <w:tcW w:w="1577"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年龄要求</w:t>
            </w:r>
          </w:p>
        </w:tc>
        <w:tc>
          <w:tcPr>
            <w:tcW w:w="885"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备注</w:t>
            </w:r>
          </w:p>
        </w:tc>
      </w:tr>
      <w:tr>
        <w:tblPrEx>
          <w:tblLayout w:type="fixed"/>
          <w:tblCellMar>
            <w:top w:w="0" w:type="dxa"/>
            <w:left w:w="0" w:type="dxa"/>
            <w:bottom w:w="0" w:type="dxa"/>
            <w:right w:w="0" w:type="dxa"/>
          </w:tblCellMar>
        </w:tblPrEx>
        <w:trPr>
          <w:trHeight w:val="432" w:hRule="atLeast"/>
          <w:jc w:val="center"/>
        </w:trPr>
        <w:tc>
          <w:tcPr>
            <w:tcW w:w="936" w:type="dxa"/>
            <w:vMerge w:val="continue"/>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454"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招聘单位</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b/>
                <w:kern w:val="0"/>
                <w:sz w:val="20"/>
                <w:szCs w:val="20"/>
                <w:bdr w:val="none" w:color="auto" w:sz="0" w:space="0"/>
                <w:lang w:val="en-US" w:eastAsia="zh-CN" w:bidi="ar"/>
              </w:rPr>
              <w:t>计划数</w:t>
            </w:r>
          </w:p>
        </w:tc>
        <w:tc>
          <w:tcPr>
            <w:tcW w:w="2818"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27"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03"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101</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语文教师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2</w:t>
            </w:r>
          </w:p>
        </w:tc>
        <w:tc>
          <w:tcPr>
            <w:tcW w:w="2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硕士研究生，本硕专业一致</w:t>
            </w:r>
          </w:p>
        </w:tc>
        <w:tc>
          <w:tcPr>
            <w:tcW w:w="3105"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汉语言文学类</w:t>
            </w:r>
          </w:p>
        </w:tc>
        <w:tc>
          <w:tcPr>
            <w:tcW w:w="1527"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相应学科高中及以上教师资格证，其中语文教师须具有二级甲等及以上普通话等级证书，其它教师须具有二级乙等及以上普通话等级证书。</w:t>
            </w:r>
          </w:p>
        </w:tc>
        <w:tc>
          <w:tcPr>
            <w:tcW w:w="157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本科生：1988年1月1日后出生。</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硕士研究生及以上：1983年1月1日后出生。</w:t>
            </w:r>
          </w:p>
        </w:tc>
        <w:tc>
          <w:tcPr>
            <w:tcW w:w="88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432"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102</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英语教师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2</w:t>
            </w:r>
          </w:p>
        </w:tc>
        <w:tc>
          <w:tcPr>
            <w:tcW w:w="2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硕士研究生，本硕专业一致</w:t>
            </w:r>
          </w:p>
        </w:tc>
        <w:tc>
          <w:tcPr>
            <w:tcW w:w="31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英语类</w:t>
            </w:r>
          </w:p>
        </w:tc>
        <w:tc>
          <w:tcPr>
            <w:tcW w:w="152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395"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103</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历史教师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w:t>
            </w:r>
          </w:p>
        </w:tc>
        <w:tc>
          <w:tcPr>
            <w:tcW w:w="2818"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普通全日制一类师范类本科及以上学历；硕士研究生及以上学历的，须具有一类本科学历。</w:t>
            </w:r>
          </w:p>
        </w:tc>
        <w:tc>
          <w:tcPr>
            <w:tcW w:w="3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历史学类</w:t>
            </w:r>
          </w:p>
        </w:tc>
        <w:tc>
          <w:tcPr>
            <w:tcW w:w="152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32"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104</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政治教师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w:t>
            </w:r>
          </w:p>
        </w:tc>
        <w:tc>
          <w:tcPr>
            <w:tcW w:w="281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政治学类</w:t>
            </w:r>
          </w:p>
        </w:tc>
        <w:tc>
          <w:tcPr>
            <w:tcW w:w="152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423"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105</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数学教师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3</w:t>
            </w:r>
          </w:p>
        </w:tc>
        <w:tc>
          <w:tcPr>
            <w:tcW w:w="281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tcBorders>
              <w:top w:val="single" w:color="auto" w:sz="8" w:space="0"/>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数学类</w:t>
            </w:r>
          </w:p>
        </w:tc>
        <w:tc>
          <w:tcPr>
            <w:tcW w:w="152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423"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106</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物理教师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3</w:t>
            </w:r>
          </w:p>
        </w:tc>
        <w:tc>
          <w:tcPr>
            <w:tcW w:w="281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tcBorders>
              <w:top w:val="single" w:color="auto" w:sz="8" w:space="0"/>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物理类</w:t>
            </w:r>
          </w:p>
        </w:tc>
        <w:tc>
          <w:tcPr>
            <w:tcW w:w="152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41"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107</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化学教师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2</w:t>
            </w:r>
          </w:p>
        </w:tc>
        <w:tc>
          <w:tcPr>
            <w:tcW w:w="281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tcBorders>
              <w:top w:val="single" w:color="auto" w:sz="8" w:space="0"/>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化学类</w:t>
            </w:r>
          </w:p>
        </w:tc>
        <w:tc>
          <w:tcPr>
            <w:tcW w:w="152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265"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108</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地理教师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w:t>
            </w:r>
          </w:p>
        </w:tc>
        <w:tc>
          <w:tcPr>
            <w:tcW w:w="281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18"/>
                <w:szCs w:val="18"/>
                <w:bdr w:val="none" w:color="auto" w:sz="0" w:space="0"/>
                <w:lang w:val="en-US" w:eastAsia="zh-CN" w:bidi="ar"/>
              </w:rPr>
              <w:t>地理科学、地理、地理学、地理学教育、地理教育、自然地理学、人文地理学、地理信息科学与技术、自然地理与资源环境</w:t>
            </w:r>
          </w:p>
        </w:tc>
        <w:tc>
          <w:tcPr>
            <w:tcW w:w="152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50"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109</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美术教师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w:t>
            </w:r>
          </w:p>
        </w:tc>
        <w:tc>
          <w:tcPr>
            <w:tcW w:w="2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普通高校全日制本科及以上学历</w:t>
            </w:r>
          </w:p>
        </w:tc>
        <w:tc>
          <w:tcPr>
            <w:tcW w:w="3105"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美术类</w:t>
            </w:r>
          </w:p>
        </w:tc>
        <w:tc>
          <w:tcPr>
            <w:tcW w:w="152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4"/>
                <w:szCs w:val="24"/>
                <w:bdr w:val="none" w:color="auto" w:sz="0" w:space="0"/>
                <w:lang w:val="en-US" w:eastAsia="zh-CN" w:bidi="ar"/>
              </w:rPr>
              <w:t>两年内取得相应学科教师资格证</w:t>
            </w: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541"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110</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信息技术教师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w:t>
            </w:r>
          </w:p>
        </w:tc>
        <w:tc>
          <w:tcPr>
            <w:tcW w:w="2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tcBorders>
              <w:top w:val="single" w:color="auto" w:sz="8" w:space="0"/>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计算机类</w:t>
            </w:r>
          </w:p>
        </w:tc>
        <w:tc>
          <w:tcPr>
            <w:tcW w:w="15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568"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111</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通用技术教师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w:t>
            </w:r>
          </w:p>
        </w:tc>
        <w:tc>
          <w:tcPr>
            <w:tcW w:w="2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tcBorders>
              <w:top w:val="single" w:color="auto" w:sz="8" w:space="0"/>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教育技术学、现代教育技术、应用电子技术教育</w:t>
            </w:r>
          </w:p>
        </w:tc>
        <w:tc>
          <w:tcPr>
            <w:tcW w:w="15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45" w:hRule="atLeast"/>
          <w:jc w:val="center"/>
        </w:trPr>
        <w:tc>
          <w:tcPr>
            <w:tcW w:w="9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112</w:t>
            </w:r>
          </w:p>
        </w:tc>
        <w:tc>
          <w:tcPr>
            <w:tcW w:w="14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心理辅导教师</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洞口第一中学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2</w:t>
            </w:r>
          </w:p>
        </w:tc>
        <w:tc>
          <w:tcPr>
            <w:tcW w:w="2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心理学类、应用心理学</w:t>
            </w:r>
          </w:p>
        </w:tc>
        <w:tc>
          <w:tcPr>
            <w:tcW w:w="15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7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45" w:hRule="atLeast"/>
          <w:jc w:val="center"/>
        </w:trPr>
        <w:tc>
          <w:tcPr>
            <w:tcW w:w="239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合   计</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20</w:t>
            </w:r>
          </w:p>
        </w:tc>
        <w:tc>
          <w:tcPr>
            <w:tcW w:w="2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 </w:t>
            </w:r>
          </w:p>
        </w:tc>
        <w:tc>
          <w:tcPr>
            <w:tcW w:w="3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0"/>
                <w:szCs w:val="20"/>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2"/>
                <w:szCs w:val="22"/>
                <w:bdr w:val="none" w:color="auto" w:sz="0" w:space="0"/>
                <w:lang w:val="en-US" w:eastAsia="zh-CN" w:bidi="ar"/>
              </w:rPr>
              <w:t> </w:t>
            </w:r>
          </w:p>
        </w:tc>
        <w:tc>
          <w:tcPr>
            <w:tcW w:w="1577"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2"/>
                <w:szCs w:val="22"/>
                <w:bdr w:val="none" w:color="auto" w:sz="0" w:space="0"/>
                <w:lang w:val="en-US" w:eastAsia="zh-CN" w:bidi="ar"/>
              </w:rPr>
              <w:t> </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宋体" w:hAnsi="宋体" w:eastAsia="宋体" w:cs="宋体"/>
                <w:kern w:val="0"/>
                <w:sz w:val="22"/>
                <w:szCs w:val="22"/>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C78FD"/>
    <w:rsid w:val="2B6C78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2018-12-14T11:10:00Z</dcterms:created>
  <dc:creator>天空</dc:creator>
  <cp:lastModifiedBy>天空</cp:lastModifiedBy>
  <dcterms:modified xsi:type="dcterms:W3CDTF">2018-12-14T11:11:22Z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