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0F" w:rsidRDefault="003D000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</w:t>
      </w:r>
      <w:r w:rsidR="00BF6196">
        <w:rPr>
          <w:rFonts w:eastAsia="方正小标宋简体" w:hint="eastAsia"/>
          <w:sz w:val="44"/>
          <w:szCs w:val="44"/>
        </w:rPr>
        <w:t>9</w:t>
      </w:r>
      <w:r>
        <w:rPr>
          <w:rFonts w:eastAsia="方正小标宋简体"/>
          <w:sz w:val="44"/>
          <w:szCs w:val="44"/>
        </w:rPr>
        <w:t>年烟台市牟平区</w:t>
      </w:r>
      <w:r>
        <w:rPr>
          <w:rFonts w:eastAsia="方正小标宋简体" w:hint="eastAsia"/>
          <w:sz w:val="44"/>
          <w:szCs w:val="44"/>
        </w:rPr>
        <w:t>教师</w:t>
      </w:r>
      <w:r>
        <w:rPr>
          <w:rFonts w:eastAsia="方正小标宋简体"/>
          <w:sz w:val="44"/>
          <w:szCs w:val="44"/>
        </w:rPr>
        <w:t>招聘专业（学科）指导目录（试行）</w:t>
      </w:r>
    </w:p>
    <w:p w:rsidR="009C4282" w:rsidRDefault="009C4282" w:rsidP="009C428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3D000F" w:rsidRPr="00E703A0" w:rsidRDefault="003D000F" w:rsidP="009C4282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703A0">
        <w:rPr>
          <w:rFonts w:ascii="仿宋_GB2312" w:eastAsia="仿宋_GB2312" w:hAnsi="仿宋" w:hint="eastAsia"/>
          <w:sz w:val="32"/>
          <w:szCs w:val="32"/>
        </w:rPr>
        <w:t>为规范考生报考，根据招聘单位用人专业需求，参照国家现行专业设置情况，经研究制定《201</w:t>
      </w:r>
      <w:r w:rsidR="003369BE">
        <w:rPr>
          <w:rFonts w:ascii="仿宋_GB2312" w:eastAsia="仿宋_GB2312" w:hAnsi="仿宋" w:hint="eastAsia"/>
          <w:sz w:val="32"/>
          <w:szCs w:val="32"/>
        </w:rPr>
        <w:t>9</w:t>
      </w:r>
      <w:r w:rsidRPr="00E703A0">
        <w:rPr>
          <w:rFonts w:ascii="仿宋_GB2312" w:eastAsia="仿宋_GB2312" w:hAnsi="仿宋" w:hint="eastAsia"/>
          <w:sz w:val="32"/>
          <w:szCs w:val="32"/>
        </w:rPr>
        <w:t>年烟台市牟平区教师招聘专业（学科）指导目录（试行）》。招聘主管部门在审核考生报名资格过程中，对同意报考的新增加专业，将随时在《指导目录（试行）》中更新，请考生随时关注。</w:t>
      </w:r>
    </w:p>
    <w:p w:rsidR="00C40A6C" w:rsidRPr="00E703A0" w:rsidRDefault="002D417D" w:rsidP="002D417D">
      <w:pPr>
        <w:spacing w:line="54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2D417D">
        <w:rPr>
          <w:rFonts w:ascii="仿宋_GB2312" w:eastAsia="仿宋_GB2312" w:hAnsi="仿宋" w:hint="eastAsia"/>
          <w:b/>
          <w:sz w:val="32"/>
          <w:szCs w:val="32"/>
        </w:rPr>
        <w:t>1、</w:t>
      </w:r>
      <w:r w:rsidR="00C40A6C" w:rsidRPr="00E703A0">
        <w:rPr>
          <w:rFonts w:ascii="仿宋_GB2312" w:eastAsia="仿宋_GB2312" w:hAnsi="仿宋" w:hint="eastAsia"/>
          <w:b/>
          <w:sz w:val="32"/>
          <w:szCs w:val="32"/>
        </w:rPr>
        <w:t>中文类：</w:t>
      </w:r>
      <w:r w:rsidR="00C40A6C" w:rsidRPr="00E703A0">
        <w:rPr>
          <w:rFonts w:ascii="仿宋_GB2312" w:eastAsia="仿宋_GB2312" w:hAnsi="仿宋" w:hint="eastAsia"/>
          <w:sz w:val="32"/>
          <w:szCs w:val="32"/>
        </w:rPr>
        <w:t>中文、中国语言文学、汉语言文学、语言学及应用语言学、应用中文、中国古代文学、中国古典文献学、</w:t>
      </w:r>
      <w:r w:rsidR="00C40A6C" w:rsidRPr="00E703A0">
        <w:rPr>
          <w:rFonts w:ascii="仿宋_GB2312" w:eastAsia="仿宋_GB2312" w:hint="eastAsia"/>
          <w:sz w:val="32"/>
          <w:szCs w:val="32"/>
        </w:rPr>
        <w:t>中国现代文学、</w:t>
      </w:r>
      <w:r w:rsidR="00C40A6C" w:rsidRPr="00E703A0">
        <w:rPr>
          <w:rFonts w:ascii="仿宋_GB2312" w:eastAsia="仿宋_GB2312" w:hAnsi="仿宋" w:hint="eastAsia"/>
          <w:sz w:val="32"/>
          <w:szCs w:val="32"/>
        </w:rPr>
        <w:t>现代汉语、</w:t>
      </w:r>
      <w:r w:rsidR="00C40A6C" w:rsidRPr="00E703A0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对外汉语、</w:t>
      </w:r>
      <w:r w:rsidR="00C40A6C" w:rsidRPr="00E703A0">
        <w:rPr>
          <w:rFonts w:ascii="仿宋_GB2312" w:eastAsia="仿宋_GB2312" w:hAnsi="仿宋" w:hint="eastAsia"/>
          <w:sz w:val="32"/>
          <w:szCs w:val="32"/>
        </w:rPr>
        <w:t>比较文学与世界文学、文学、新闻、新闻学、汉语言文字学、中国现当代文学、汉语、汉语国际教育、</w:t>
      </w:r>
      <w:r w:rsidRPr="002D417D">
        <w:rPr>
          <w:rFonts w:ascii="仿宋_GB2312" w:eastAsia="仿宋_GB2312" w:hAnsi="仿宋" w:hint="eastAsia"/>
          <w:sz w:val="32"/>
          <w:szCs w:val="32"/>
        </w:rPr>
        <w:t>汉语言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语言学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编辑学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汉语言文学教育，中文应用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华文教育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文学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中国文学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汉语言文学与文化传播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中国学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文学阅读与文学教育</w:t>
      </w:r>
      <w:r>
        <w:rPr>
          <w:rFonts w:ascii="仿宋_GB2312" w:eastAsia="仿宋_GB2312" w:hAnsi="仿宋" w:hint="eastAsia"/>
          <w:sz w:val="32"/>
          <w:szCs w:val="32"/>
        </w:rPr>
        <w:t>、</w:t>
      </w:r>
      <w:hyperlink r:id="rId8" w:tgtFrame="_blank" w:history="1">
        <w:r w:rsidR="00C40A6C" w:rsidRPr="00E703A0">
          <w:rPr>
            <w:rFonts w:ascii="仿宋_GB2312" w:eastAsia="仿宋_GB2312" w:hAnsi="仿宋" w:hint="eastAsia"/>
            <w:sz w:val="32"/>
            <w:szCs w:val="32"/>
          </w:rPr>
          <w:t>学科教学（语文）</w:t>
        </w:r>
      </w:hyperlink>
      <w:r w:rsidR="00C40A6C" w:rsidRPr="00E703A0">
        <w:rPr>
          <w:rFonts w:ascii="仿宋_GB2312" w:eastAsia="仿宋_GB2312" w:hAnsi="仿宋" w:hint="eastAsia"/>
          <w:sz w:val="32"/>
          <w:szCs w:val="32"/>
        </w:rPr>
        <w:t>、</w:t>
      </w:r>
      <w:r w:rsidRPr="002D417D">
        <w:rPr>
          <w:rFonts w:ascii="仿宋_GB2312" w:eastAsia="仿宋_GB2312" w:hAnsi="仿宋" w:hint="eastAsia"/>
          <w:sz w:val="32"/>
          <w:szCs w:val="32"/>
        </w:rPr>
        <w:t>课程与教学论、</w:t>
      </w:r>
      <w:hyperlink r:id="rId9" w:tgtFrame="_blank" w:history="1">
        <w:r w:rsidR="00C40A6C" w:rsidRPr="00E703A0">
          <w:rPr>
            <w:rFonts w:ascii="仿宋_GB2312" w:eastAsia="仿宋_GB2312" w:hAnsi="仿宋" w:hint="eastAsia"/>
            <w:sz w:val="32"/>
            <w:szCs w:val="32"/>
          </w:rPr>
          <w:t>小学教育</w:t>
        </w:r>
      </w:hyperlink>
      <w:r w:rsidR="00C40A6C" w:rsidRPr="00E703A0">
        <w:rPr>
          <w:rFonts w:ascii="仿宋_GB2312" w:eastAsia="仿宋_GB2312" w:hAnsi="仿宋" w:hint="eastAsia"/>
          <w:sz w:val="32"/>
          <w:szCs w:val="32"/>
        </w:rPr>
        <w:t>（小学教育专业仅限报考小学学段）</w:t>
      </w:r>
      <w:r w:rsidR="007363B9" w:rsidRPr="00E703A0">
        <w:rPr>
          <w:rFonts w:ascii="仿宋_GB2312" w:eastAsia="仿宋_GB2312" w:hAnsi="仿宋" w:hint="eastAsia"/>
          <w:sz w:val="32"/>
          <w:szCs w:val="32"/>
        </w:rPr>
        <w:t>专业</w:t>
      </w:r>
    </w:p>
    <w:p w:rsidR="00C40A6C" w:rsidRPr="00E703A0" w:rsidRDefault="00C40A6C" w:rsidP="009C4282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E703A0">
        <w:rPr>
          <w:rFonts w:ascii="仿宋_GB2312" w:eastAsia="仿宋_GB2312" w:hAnsi="仿宋" w:hint="eastAsia"/>
          <w:b/>
          <w:sz w:val="32"/>
          <w:szCs w:val="32"/>
        </w:rPr>
        <w:t>2、数学类：</w:t>
      </w:r>
      <w:r w:rsidR="00EC1363" w:rsidRPr="00E703A0">
        <w:rPr>
          <w:rFonts w:ascii="仿宋_GB2312" w:eastAsia="仿宋_GB2312" w:hAnsi="仿宋" w:hint="eastAsia"/>
          <w:sz w:val="32"/>
          <w:szCs w:val="32"/>
        </w:rPr>
        <w:t>数学教育</w:t>
      </w:r>
      <w:r w:rsidRPr="00E703A0">
        <w:rPr>
          <w:rFonts w:ascii="仿宋_GB2312" w:eastAsia="仿宋_GB2312" w:hAnsi="仿宋" w:hint="eastAsia"/>
          <w:sz w:val="32"/>
          <w:szCs w:val="32"/>
        </w:rPr>
        <w:t>、基础数学、</w:t>
      </w:r>
      <w:r w:rsidR="00EC1363" w:rsidRPr="00E703A0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数学与应用数学、</w:t>
      </w:r>
      <w:r w:rsidRPr="00E703A0">
        <w:rPr>
          <w:rFonts w:ascii="仿宋_GB2312" w:eastAsia="仿宋_GB2312" w:hAnsi="仿宋" w:hint="eastAsia"/>
          <w:sz w:val="32"/>
          <w:szCs w:val="32"/>
        </w:rPr>
        <w:t>计算数学、概率论与数理统计、应用数学、</w:t>
      </w:r>
      <w:r w:rsidR="00F8412C" w:rsidRPr="00F8412C">
        <w:rPr>
          <w:rFonts w:ascii="仿宋_GB2312" w:eastAsia="仿宋_GB2312" w:hAnsi="仿宋" w:hint="eastAsia"/>
          <w:sz w:val="32"/>
          <w:szCs w:val="32"/>
        </w:rPr>
        <w:t>信息与计算科学、</w:t>
      </w:r>
      <w:r w:rsidRPr="00E703A0">
        <w:rPr>
          <w:rFonts w:ascii="仿宋_GB2312" w:eastAsia="仿宋_GB2312" w:hAnsi="仿宋" w:hint="eastAsia"/>
          <w:sz w:val="32"/>
          <w:szCs w:val="32"/>
        </w:rPr>
        <w:t>运筹学与控制论、</w:t>
      </w:r>
      <w:r w:rsidR="00F8412C" w:rsidRPr="00F8412C">
        <w:rPr>
          <w:rFonts w:ascii="仿宋_GB2312" w:eastAsia="仿宋_GB2312" w:hAnsi="仿宋" w:hint="eastAsia"/>
          <w:sz w:val="32"/>
          <w:szCs w:val="32"/>
        </w:rPr>
        <w:t>课程与教学论、</w:t>
      </w:r>
      <w:r w:rsidR="00EC1363" w:rsidRPr="00F8412C">
        <w:rPr>
          <w:rFonts w:ascii="仿宋_GB2312" w:eastAsia="仿宋_GB2312" w:hAnsi="仿宋" w:hint="eastAsia"/>
          <w:sz w:val="32"/>
          <w:szCs w:val="32"/>
        </w:rPr>
        <w:t>学</w:t>
      </w:r>
      <w:r w:rsidR="00EC1363" w:rsidRPr="00E703A0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科教学（数学）、</w:t>
      </w:r>
      <w:r w:rsidRPr="00E703A0">
        <w:rPr>
          <w:rFonts w:ascii="仿宋_GB2312" w:eastAsia="仿宋_GB2312" w:hAnsi="仿宋" w:hint="eastAsia"/>
          <w:sz w:val="32"/>
          <w:szCs w:val="32"/>
        </w:rPr>
        <w:t>小学教育（小学教育专业仅限报考小学学段）专业</w:t>
      </w:r>
    </w:p>
    <w:p w:rsidR="00C40A6C" w:rsidRPr="00E703A0" w:rsidRDefault="00C40A6C" w:rsidP="009C4282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E703A0">
        <w:rPr>
          <w:rFonts w:ascii="仿宋_GB2312" w:eastAsia="仿宋_GB2312" w:hAnsi="仿宋" w:hint="eastAsia"/>
          <w:b/>
          <w:sz w:val="32"/>
          <w:szCs w:val="32"/>
        </w:rPr>
        <w:t>3、英语类：</w:t>
      </w:r>
      <w:r w:rsidRPr="00E703A0">
        <w:rPr>
          <w:rFonts w:ascii="仿宋_GB2312" w:eastAsia="仿宋_GB2312" w:hAnsi="仿宋" w:hint="eastAsia"/>
          <w:sz w:val="32"/>
          <w:szCs w:val="32"/>
        </w:rPr>
        <w:t>英语教育、英语、英语言文学、商贸英语、</w:t>
      </w:r>
      <w:r w:rsidR="00352A78" w:rsidRPr="00E703A0">
        <w:rPr>
          <w:rFonts w:ascii="仿宋_GB2312" w:eastAsia="仿宋_GB2312" w:hAnsi="仿宋" w:hint="eastAsia"/>
          <w:sz w:val="32"/>
          <w:szCs w:val="32"/>
        </w:rPr>
        <w:t>外国语言学及应用语言学（英语）、英语笔译、英语口译、</w:t>
      </w:r>
      <w:r w:rsidR="00352A78" w:rsidRPr="00E703A0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翻译（英语）、对外英语教学、</w:t>
      </w:r>
      <w:r w:rsidRPr="00E703A0">
        <w:rPr>
          <w:rFonts w:ascii="仿宋_GB2312" w:eastAsia="仿宋_GB2312" w:hAnsi="仿宋" w:hint="eastAsia"/>
          <w:sz w:val="32"/>
          <w:szCs w:val="32"/>
        </w:rPr>
        <w:t>外贸英语、英语文学、商务英语、</w:t>
      </w:r>
      <w:r w:rsidR="00F8412C" w:rsidRPr="00F8412C">
        <w:rPr>
          <w:rFonts w:ascii="仿宋_GB2312" w:eastAsia="仿宋_GB2312" w:hAnsi="仿宋" w:hint="eastAsia"/>
          <w:sz w:val="32"/>
          <w:szCs w:val="32"/>
        </w:rPr>
        <w:t>课程与教学论、</w:t>
      </w:r>
      <w:hyperlink r:id="rId10" w:tgtFrame="_blank" w:history="1">
        <w:r w:rsidRPr="00E703A0">
          <w:rPr>
            <w:rFonts w:ascii="仿宋_GB2312" w:eastAsia="仿宋_GB2312" w:hAnsi="仿宋" w:hint="eastAsia"/>
            <w:sz w:val="32"/>
            <w:szCs w:val="32"/>
          </w:rPr>
          <w:t>学科教学（英语）</w:t>
        </w:r>
      </w:hyperlink>
      <w:r w:rsidRPr="00E703A0">
        <w:rPr>
          <w:rFonts w:ascii="仿宋_GB2312" w:eastAsia="仿宋_GB2312" w:hAnsi="仿宋" w:hint="eastAsia"/>
          <w:sz w:val="32"/>
          <w:szCs w:val="32"/>
        </w:rPr>
        <w:t>、</w:t>
      </w:r>
      <w:hyperlink r:id="rId11" w:tgtFrame="_blank" w:history="1">
        <w:r w:rsidR="00352A78" w:rsidRPr="00E703A0">
          <w:rPr>
            <w:rFonts w:ascii="仿宋_GB2312" w:eastAsia="仿宋_GB2312" w:hAnsi="仿宋" w:hint="eastAsia"/>
            <w:sz w:val="32"/>
            <w:szCs w:val="32"/>
          </w:rPr>
          <w:t>小学教育</w:t>
        </w:r>
      </w:hyperlink>
      <w:r w:rsidR="00352A78" w:rsidRPr="00E703A0">
        <w:rPr>
          <w:rFonts w:ascii="仿宋_GB2312" w:eastAsia="仿宋_GB2312" w:hAnsi="仿宋" w:hint="eastAsia"/>
          <w:sz w:val="32"/>
          <w:szCs w:val="32"/>
        </w:rPr>
        <w:t>（小学教育专业仅限报考小学学段）专业</w:t>
      </w:r>
    </w:p>
    <w:p w:rsidR="008543BE" w:rsidRDefault="00DD5C08" w:rsidP="009C4282">
      <w:pPr>
        <w:spacing w:line="540" w:lineRule="exact"/>
        <w:ind w:firstLine="555"/>
        <w:rPr>
          <w:rFonts w:ascii="仿宋_GB2312" w:eastAsia="仿宋_GB2312" w:hAnsi="仿宋"/>
          <w:b/>
          <w:sz w:val="32"/>
          <w:szCs w:val="32"/>
        </w:rPr>
      </w:pPr>
      <w:r w:rsidRPr="00E703A0">
        <w:rPr>
          <w:rFonts w:ascii="仿宋_GB2312" w:eastAsia="仿宋_GB2312" w:hAnsi="仿宋" w:hint="eastAsia"/>
          <w:b/>
          <w:sz w:val="32"/>
          <w:szCs w:val="32"/>
        </w:rPr>
        <w:lastRenderedPageBreak/>
        <w:t>4、</w:t>
      </w:r>
      <w:r w:rsidR="008543BE">
        <w:rPr>
          <w:rFonts w:ascii="仿宋_GB2312" w:eastAsia="仿宋_GB2312" w:hAnsi="仿宋" w:hint="eastAsia"/>
          <w:b/>
          <w:sz w:val="32"/>
          <w:szCs w:val="32"/>
        </w:rPr>
        <w:t>物理类：</w:t>
      </w:r>
      <w:r w:rsidR="00BD1969" w:rsidRPr="00BD1969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物理学、应用物理学、声学、物理学教育、原子核物理学及核技术、</w:t>
      </w:r>
      <w:r w:rsidR="00551350" w:rsidRPr="00551350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核物理、光学、应用光学、光学工程、</w:t>
      </w:r>
      <w:r w:rsidR="00BD1969" w:rsidRPr="00BD1969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理论物理、粒子物理与原子核物理、原子与分子物理、等离子体物理、凝聚态物理、无线电物理</w:t>
      </w:r>
      <w:r w:rsidR="006C63E2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、</w:t>
      </w:r>
      <w:r w:rsidR="00AB4418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材料物理、</w:t>
      </w:r>
      <w:r w:rsidR="006C63E2" w:rsidRPr="00F8412C">
        <w:rPr>
          <w:rFonts w:ascii="仿宋_GB2312" w:eastAsia="仿宋_GB2312" w:hAnsi="仿宋" w:hint="eastAsia"/>
          <w:sz w:val="32"/>
          <w:szCs w:val="32"/>
        </w:rPr>
        <w:t>课程与教学论</w:t>
      </w:r>
      <w:r w:rsidR="00BD1969" w:rsidRPr="00BD1969">
        <w:rPr>
          <w:rFonts w:ascii="仿宋_GB2312" w:eastAsia="仿宋_GB2312" w:hAnsi="Calibri" w:hint="eastAsia"/>
          <w:kern w:val="0"/>
          <w:sz w:val="32"/>
          <w:szCs w:val="32"/>
          <w:lang w:bidi="en-US"/>
        </w:rPr>
        <w:t>专业</w:t>
      </w:r>
    </w:p>
    <w:p w:rsidR="00DD5C08" w:rsidRPr="00E703A0" w:rsidRDefault="008543BE" w:rsidP="009C4282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5、</w:t>
      </w:r>
      <w:r w:rsidR="00DD5C08" w:rsidRPr="00E703A0">
        <w:rPr>
          <w:rFonts w:ascii="仿宋_GB2312" w:eastAsia="仿宋_GB2312" w:hAnsi="仿宋" w:hint="eastAsia"/>
          <w:b/>
          <w:sz w:val="32"/>
          <w:szCs w:val="32"/>
        </w:rPr>
        <w:t>化学类：</w:t>
      </w:r>
      <w:r w:rsidR="00C246CD" w:rsidRPr="00C246CD">
        <w:rPr>
          <w:rFonts w:ascii="仿宋_GB2312" w:eastAsia="仿宋_GB2312" w:hAnsi="仿宋" w:hint="eastAsia"/>
          <w:sz w:val="32"/>
          <w:szCs w:val="32"/>
        </w:rPr>
        <w:t>化学、</w:t>
      </w:r>
      <w:r w:rsidR="00C246CD">
        <w:rPr>
          <w:rFonts w:ascii="仿宋_GB2312" w:eastAsia="仿宋_GB2312" w:hAnsi="仿宋" w:hint="eastAsia"/>
          <w:sz w:val="32"/>
          <w:szCs w:val="32"/>
        </w:rPr>
        <w:t>应用化学、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化学教育、</w:t>
      </w:r>
      <w:r w:rsidR="00AB4418" w:rsidRPr="00F8412C">
        <w:rPr>
          <w:rFonts w:ascii="仿宋_GB2312" w:eastAsia="仿宋_GB2312" w:hAnsi="仿宋" w:hint="eastAsia"/>
          <w:sz w:val="32"/>
          <w:szCs w:val="32"/>
        </w:rPr>
        <w:t>课程与教学论</w:t>
      </w:r>
      <w:r w:rsidR="00AB4418">
        <w:rPr>
          <w:rFonts w:ascii="仿宋_GB2312" w:eastAsia="仿宋_GB2312" w:hAnsi="仿宋" w:hint="eastAsia"/>
          <w:sz w:val="32"/>
          <w:szCs w:val="32"/>
        </w:rPr>
        <w:t>、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高分子化学与物理、</w:t>
      </w:r>
      <w:r w:rsidR="00C246CD" w:rsidRPr="00C246CD">
        <w:rPr>
          <w:rFonts w:ascii="仿宋_GB2312" w:eastAsia="仿宋_GB2312" w:hAnsi="仿宋" w:hint="eastAsia"/>
          <w:sz w:val="32"/>
          <w:szCs w:val="32"/>
        </w:rPr>
        <w:t>化学生物学</w:t>
      </w:r>
      <w:r w:rsidR="00C246CD">
        <w:rPr>
          <w:rFonts w:ascii="仿宋_GB2312" w:eastAsia="仿宋_GB2312" w:hAnsi="仿宋" w:hint="eastAsia"/>
          <w:sz w:val="32"/>
          <w:szCs w:val="32"/>
        </w:rPr>
        <w:t>、</w:t>
      </w:r>
      <w:r w:rsidR="00C246CD" w:rsidRPr="00C246CD">
        <w:rPr>
          <w:rFonts w:ascii="仿宋_GB2312" w:eastAsia="仿宋_GB2312" w:hAnsi="仿宋" w:hint="eastAsia"/>
          <w:sz w:val="32"/>
          <w:szCs w:val="32"/>
        </w:rPr>
        <w:t>分子科学与工程</w:t>
      </w:r>
      <w:r w:rsidR="00C246CD">
        <w:rPr>
          <w:rFonts w:ascii="仿宋_GB2312" w:eastAsia="仿宋_GB2312" w:hAnsi="仿宋" w:hint="eastAsia"/>
          <w:sz w:val="32"/>
          <w:szCs w:val="32"/>
        </w:rPr>
        <w:t>、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有机化学、分析化学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、</w:t>
      </w:r>
      <w:r w:rsidR="00422B78" w:rsidRPr="00422B78">
        <w:rPr>
          <w:rFonts w:ascii="仿宋_GB2312" w:eastAsia="仿宋_GB2312" w:hAnsi="仿宋" w:hint="eastAsia"/>
          <w:sz w:val="32"/>
          <w:szCs w:val="32"/>
        </w:rPr>
        <w:t>材料化学，化学生物学，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学科教学（化学）、材料科学与工程、海洋化学、无机化学</w:t>
      </w:r>
      <w:r w:rsidR="00422B78">
        <w:rPr>
          <w:rFonts w:ascii="仿宋_GB2312" w:eastAsia="仿宋_GB2312" w:hAnsi="仿宋" w:hint="eastAsia"/>
          <w:sz w:val="32"/>
          <w:szCs w:val="32"/>
        </w:rPr>
        <w:t>、</w:t>
      </w:r>
      <w:r w:rsidR="00422B78" w:rsidRPr="00422B78">
        <w:rPr>
          <w:rFonts w:ascii="仿宋_GB2312" w:eastAsia="仿宋_GB2312" w:hAnsi="仿宋" w:hint="eastAsia"/>
          <w:sz w:val="32"/>
          <w:szCs w:val="32"/>
        </w:rPr>
        <w:t>物理化学</w:t>
      </w:r>
      <w:r w:rsidR="006C63E2">
        <w:rPr>
          <w:rFonts w:ascii="仿宋_GB2312" w:eastAsia="仿宋_GB2312" w:hAnsi="仿宋" w:hint="eastAsia"/>
          <w:sz w:val="32"/>
          <w:szCs w:val="32"/>
        </w:rPr>
        <w:t>、</w:t>
      </w:r>
      <w:r w:rsidR="00217933" w:rsidRPr="006C63E2">
        <w:rPr>
          <w:rFonts w:ascii="仿宋_GB2312" w:eastAsia="仿宋_GB2312" w:hAnsi="仿宋" w:hint="eastAsia"/>
          <w:sz w:val="32"/>
          <w:szCs w:val="32"/>
        </w:rPr>
        <w:t>环境化学，电化学，催化化学，物构化学，农药学，材料物流与化学，放射化学</w:t>
      </w:r>
      <w:r w:rsidR="006C63E2" w:rsidRPr="00E703A0">
        <w:rPr>
          <w:rFonts w:ascii="仿宋_GB2312" w:eastAsia="仿宋_GB2312" w:hAnsi="仿宋" w:hint="eastAsia"/>
          <w:sz w:val="32"/>
          <w:szCs w:val="32"/>
        </w:rPr>
        <w:t>专业</w:t>
      </w:r>
    </w:p>
    <w:p w:rsidR="00DD5C08" w:rsidRPr="00E703A0" w:rsidRDefault="008543BE" w:rsidP="009C4282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6</w:t>
      </w:r>
      <w:r w:rsidR="00DD5C08" w:rsidRPr="00E703A0">
        <w:rPr>
          <w:rFonts w:ascii="仿宋_GB2312" w:eastAsia="仿宋_GB2312" w:hAnsi="仿宋" w:hint="eastAsia"/>
          <w:b/>
          <w:sz w:val="32"/>
          <w:szCs w:val="32"/>
        </w:rPr>
        <w:t>、生物类：</w:t>
      </w:r>
      <w:r w:rsidR="00DF4724" w:rsidRPr="00E703A0">
        <w:rPr>
          <w:rFonts w:ascii="仿宋_GB2312" w:eastAsia="仿宋_GB2312" w:hAnsi="仿宋" w:hint="eastAsia"/>
          <w:sz w:val="32"/>
          <w:szCs w:val="32"/>
        </w:rPr>
        <w:t>生物教育、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学科教学（生物）、</w:t>
      </w:r>
      <w:r w:rsidR="00AB4418" w:rsidRPr="00F8412C">
        <w:rPr>
          <w:rFonts w:ascii="仿宋_GB2312" w:eastAsia="仿宋_GB2312" w:hAnsi="仿宋" w:hint="eastAsia"/>
          <w:sz w:val="32"/>
          <w:szCs w:val="32"/>
        </w:rPr>
        <w:t>课程与教学论</w:t>
      </w:r>
      <w:r w:rsidR="00AB4418">
        <w:rPr>
          <w:rFonts w:ascii="仿宋_GB2312" w:eastAsia="仿宋_GB2312" w:hAnsi="仿宋" w:hint="eastAsia"/>
          <w:sz w:val="32"/>
          <w:szCs w:val="32"/>
        </w:rPr>
        <w:t>、</w:t>
      </w:r>
      <w:r w:rsidR="00F35A7C" w:rsidRPr="00E703A0">
        <w:rPr>
          <w:rFonts w:ascii="仿宋_GB2312" w:eastAsia="仿宋_GB2312" w:hAnsi="仿宋" w:hint="eastAsia"/>
          <w:sz w:val="32"/>
          <w:szCs w:val="32"/>
        </w:rPr>
        <w:t>生物学、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植物学、动物学、生理学、遗传学、生物物理学、生态学、环境科学、</w:t>
      </w:r>
      <w:r w:rsidR="00F35A7C" w:rsidRPr="00E703A0">
        <w:rPr>
          <w:rFonts w:ascii="仿宋_GB2312" w:eastAsia="仿宋_GB2312" w:hAnsi="仿宋" w:hint="eastAsia"/>
          <w:sz w:val="32"/>
          <w:szCs w:val="32"/>
        </w:rPr>
        <w:t>生物科学、生物工程、生物技术、生物信息学、</w:t>
      </w:r>
      <w:r w:rsidR="00422B78" w:rsidRPr="00422B78">
        <w:rPr>
          <w:rFonts w:ascii="仿宋_GB2312" w:eastAsia="仿宋_GB2312" w:hAnsi="仿宋" w:hint="eastAsia"/>
          <w:sz w:val="32"/>
          <w:szCs w:val="32"/>
        </w:rPr>
        <w:t>生物信息技术、</w:t>
      </w:r>
      <w:r w:rsidR="00F35A7C" w:rsidRPr="00E703A0">
        <w:rPr>
          <w:rFonts w:ascii="仿宋_GB2312" w:eastAsia="仿宋_GB2312" w:hAnsi="仿宋" w:hint="eastAsia"/>
          <w:sz w:val="32"/>
          <w:szCs w:val="32"/>
        </w:rPr>
        <w:t>生物科学与生物技术、生物化学与分子生物学、植物生物技术、动物生物技术、生物资源科学、</w:t>
      </w:r>
      <w:r w:rsidR="00C124D3" w:rsidRPr="00C124D3">
        <w:rPr>
          <w:rFonts w:ascii="仿宋_GB2312" w:eastAsia="仿宋_GB2312" w:hAnsi="仿宋" w:hint="eastAsia"/>
          <w:sz w:val="32"/>
          <w:szCs w:val="32"/>
        </w:rPr>
        <w:t>水生生物学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C124D3" w:rsidRPr="00C124D3">
        <w:rPr>
          <w:rFonts w:ascii="仿宋_GB2312" w:eastAsia="仿宋_GB2312" w:hAnsi="仿宋" w:hint="eastAsia"/>
          <w:sz w:val="32"/>
          <w:szCs w:val="32"/>
        </w:rPr>
        <w:t>微生物学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C124D3" w:rsidRPr="00C124D3">
        <w:rPr>
          <w:rFonts w:ascii="仿宋_GB2312" w:eastAsia="仿宋_GB2312" w:hAnsi="仿宋" w:hint="eastAsia"/>
          <w:sz w:val="32"/>
          <w:szCs w:val="32"/>
        </w:rPr>
        <w:t>神经生物学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C124D3" w:rsidRPr="00C124D3">
        <w:rPr>
          <w:rFonts w:ascii="仿宋_GB2312" w:eastAsia="仿宋_GB2312" w:hAnsi="仿宋" w:hint="eastAsia"/>
          <w:sz w:val="32"/>
          <w:szCs w:val="32"/>
        </w:rPr>
        <w:t>遗传学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C124D3" w:rsidRPr="00C124D3">
        <w:rPr>
          <w:rFonts w:ascii="仿宋_GB2312" w:eastAsia="仿宋_GB2312" w:hAnsi="仿宋" w:hint="eastAsia"/>
          <w:sz w:val="32"/>
          <w:szCs w:val="32"/>
        </w:rPr>
        <w:t>发育生物学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C124D3" w:rsidRPr="00C124D3">
        <w:rPr>
          <w:rFonts w:ascii="仿宋_GB2312" w:eastAsia="仿宋_GB2312" w:hAnsi="仿宋" w:hint="eastAsia"/>
          <w:sz w:val="32"/>
          <w:szCs w:val="32"/>
        </w:rPr>
        <w:t>细胞生物学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生物工程</w:t>
      </w:r>
      <w:r w:rsidR="00422B78">
        <w:rPr>
          <w:rFonts w:ascii="仿宋_GB2312" w:eastAsia="仿宋_GB2312" w:hAnsi="仿宋" w:hint="eastAsia"/>
          <w:sz w:val="32"/>
          <w:szCs w:val="32"/>
        </w:rPr>
        <w:t>、</w:t>
      </w:r>
      <w:r w:rsidR="00422B78" w:rsidRPr="00C124D3">
        <w:rPr>
          <w:rFonts w:ascii="仿宋_GB2312" w:eastAsia="仿宋_GB2312" w:hAnsi="仿宋" w:hint="eastAsia"/>
          <w:sz w:val="32"/>
          <w:szCs w:val="32"/>
        </w:rPr>
        <w:t>生物安全</w:t>
      </w:r>
      <w:r w:rsidR="00C124D3">
        <w:rPr>
          <w:rFonts w:ascii="仿宋_GB2312" w:eastAsia="仿宋_GB2312" w:hAnsi="仿宋" w:hint="eastAsia"/>
          <w:sz w:val="32"/>
          <w:szCs w:val="32"/>
        </w:rPr>
        <w:t>、</w:t>
      </w:r>
      <w:r w:rsidR="00422B78" w:rsidRPr="00C124D3">
        <w:rPr>
          <w:rFonts w:ascii="仿宋_GB2312" w:eastAsia="仿宋_GB2312" w:hAnsi="仿宋" w:hint="eastAsia"/>
          <w:sz w:val="32"/>
          <w:szCs w:val="32"/>
        </w:rPr>
        <w:t>生态学</w:t>
      </w:r>
      <w:r w:rsidR="00DD5C08" w:rsidRPr="00E703A0">
        <w:rPr>
          <w:rFonts w:ascii="仿宋_GB2312" w:eastAsia="仿宋_GB2312" w:hAnsi="仿宋" w:hint="eastAsia"/>
          <w:sz w:val="32"/>
          <w:szCs w:val="32"/>
        </w:rPr>
        <w:t>专业</w:t>
      </w:r>
    </w:p>
    <w:p w:rsidR="008543BE" w:rsidRPr="00551350" w:rsidRDefault="008543BE" w:rsidP="009C4282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7</w:t>
      </w:r>
      <w:r w:rsidR="00DF4724" w:rsidRPr="00E703A0"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sz w:val="32"/>
          <w:szCs w:val="32"/>
        </w:rPr>
        <w:t>历史类</w:t>
      </w:r>
      <w:r w:rsidR="00BD1969">
        <w:rPr>
          <w:rFonts w:ascii="仿宋_GB2312" w:eastAsia="仿宋_GB2312" w:hAnsi="仿宋" w:hint="eastAsia"/>
          <w:b/>
          <w:sz w:val="32"/>
          <w:szCs w:val="32"/>
        </w:rPr>
        <w:t>：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历史学、世界史、世界历史、考古学、博物馆学、文物与博物馆学、文物保护技术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国际关系史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中国近现代史基本问题研究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史学理论及史学史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考古学及博物馆学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历史地理学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历史文献学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专门史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中国古代史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中国近现代史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文化人类学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海洋史学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中国史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、</w:t>
      </w:r>
      <w:r w:rsidR="00712717" w:rsidRPr="00551350">
        <w:rPr>
          <w:rFonts w:ascii="仿宋_GB2312" w:eastAsia="仿宋_GB2312" w:hAnsi="仿宋" w:hint="eastAsia"/>
          <w:sz w:val="32"/>
          <w:szCs w:val="32"/>
        </w:rPr>
        <w:t>文物与博物馆</w:t>
      </w:r>
      <w:r w:rsidR="00BD1969">
        <w:rPr>
          <w:rFonts w:ascii="仿宋_GB2312" w:eastAsia="仿宋_GB2312" w:hAnsi="仿宋" w:hint="eastAsia"/>
          <w:sz w:val="32"/>
          <w:szCs w:val="32"/>
        </w:rPr>
        <w:t>专业</w:t>
      </w:r>
    </w:p>
    <w:p w:rsidR="00D17760" w:rsidRPr="00E703A0" w:rsidRDefault="008543BE" w:rsidP="009C4282">
      <w:pPr>
        <w:spacing w:line="540" w:lineRule="exact"/>
        <w:ind w:firstLine="555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8、</w:t>
      </w:r>
      <w:r w:rsidR="002120F6" w:rsidRPr="00E703A0">
        <w:rPr>
          <w:rFonts w:ascii="仿宋_GB2312" w:eastAsia="仿宋_GB2312" w:hAnsi="仿宋" w:hint="eastAsia"/>
          <w:b/>
          <w:sz w:val="32"/>
          <w:szCs w:val="32"/>
        </w:rPr>
        <w:t>政治</w:t>
      </w:r>
      <w:r w:rsidR="008C660D" w:rsidRPr="00E703A0">
        <w:rPr>
          <w:rFonts w:ascii="仿宋_GB2312" w:eastAsia="仿宋_GB2312" w:hAnsi="仿宋" w:hint="eastAsia"/>
          <w:b/>
          <w:sz w:val="32"/>
          <w:szCs w:val="32"/>
        </w:rPr>
        <w:t>类：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思想政治教育、政治思想教育、政治教育、</w:t>
      </w:r>
      <w:r w:rsidR="00CD36BB" w:rsidRPr="006C63E2">
        <w:rPr>
          <w:rFonts w:ascii="仿宋_GB2312" w:eastAsia="仿宋_GB2312" w:hAnsi="仿宋" w:hint="eastAsia"/>
          <w:sz w:val="32"/>
          <w:szCs w:val="32"/>
        </w:rPr>
        <w:t>政治学与行政学、国际政治、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马克思主义发展史、</w:t>
      </w:r>
      <w:r w:rsidR="00F47912" w:rsidRPr="00E703A0">
        <w:rPr>
          <w:rFonts w:ascii="仿宋_GB2312" w:eastAsia="仿宋_GB2312" w:hAnsi="仿宋" w:hint="eastAsia"/>
          <w:sz w:val="32"/>
          <w:szCs w:val="32"/>
        </w:rPr>
        <w:t>马克思主义基</w:t>
      </w:r>
      <w:r w:rsidR="00F47912" w:rsidRPr="00E703A0">
        <w:rPr>
          <w:rFonts w:ascii="仿宋_GB2312" w:eastAsia="仿宋_GB2312" w:hAnsi="仿宋" w:hint="eastAsia"/>
          <w:sz w:val="32"/>
          <w:szCs w:val="32"/>
        </w:rPr>
        <w:lastRenderedPageBreak/>
        <w:t>本原理、马克思主义中国化研究、马克思主义理论、马克思主义哲学、</w:t>
      </w:r>
      <w:r w:rsidR="00625EE9" w:rsidRPr="00E703A0">
        <w:rPr>
          <w:rFonts w:ascii="仿宋_GB2312" w:eastAsia="仿宋_GB2312" w:hAnsi="仿宋" w:hint="eastAsia"/>
          <w:sz w:val="32"/>
          <w:szCs w:val="32"/>
        </w:rPr>
        <w:t>马克思主义民族理论与政策、</w:t>
      </w:r>
      <w:r w:rsidR="006C63E2" w:rsidRPr="006C63E2">
        <w:rPr>
          <w:rFonts w:ascii="仿宋_GB2312" w:eastAsia="仿宋_GB2312" w:hAnsi="仿宋" w:hint="eastAsia"/>
          <w:sz w:val="32"/>
          <w:szCs w:val="32"/>
        </w:rPr>
        <w:t>马克思主义理论与思想政治教育、</w:t>
      </w:r>
      <w:r w:rsidR="00F47912" w:rsidRPr="00E703A0">
        <w:rPr>
          <w:rFonts w:ascii="仿宋_GB2312" w:eastAsia="仿宋_GB2312" w:hAnsi="仿宋" w:hint="eastAsia"/>
          <w:sz w:val="32"/>
          <w:szCs w:val="32"/>
        </w:rPr>
        <w:t>国外马克思主义研究、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学科教学（政治）、学科教学（思政）、</w:t>
      </w:r>
      <w:r w:rsidR="00AB4418" w:rsidRPr="00F8412C">
        <w:rPr>
          <w:rFonts w:ascii="仿宋_GB2312" w:eastAsia="仿宋_GB2312" w:hAnsi="仿宋" w:hint="eastAsia"/>
          <w:sz w:val="32"/>
          <w:szCs w:val="32"/>
        </w:rPr>
        <w:t>课程与教学论</w:t>
      </w:r>
      <w:r w:rsidR="00AB4418">
        <w:rPr>
          <w:rFonts w:ascii="仿宋_GB2312" w:eastAsia="仿宋_GB2312" w:hAnsi="仿宋" w:hint="eastAsia"/>
          <w:sz w:val="32"/>
          <w:szCs w:val="32"/>
        </w:rPr>
        <w:t>、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政治学、政治</w:t>
      </w:r>
      <w:r w:rsidR="006C63E2">
        <w:rPr>
          <w:rFonts w:ascii="仿宋_GB2312" w:eastAsia="仿宋_GB2312" w:hAnsi="仿宋" w:hint="eastAsia"/>
          <w:sz w:val="32"/>
          <w:szCs w:val="32"/>
        </w:rPr>
        <w:t>学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理论、政治学与行政学、外交学、哲学、国际政治、</w:t>
      </w:r>
      <w:r w:rsidR="00F47912" w:rsidRPr="00E703A0">
        <w:rPr>
          <w:rFonts w:ascii="仿宋_GB2312" w:eastAsia="仿宋_GB2312" w:hAnsi="仿宋" w:hint="eastAsia"/>
          <w:sz w:val="32"/>
          <w:szCs w:val="32"/>
        </w:rPr>
        <w:t>国际关系</w:t>
      </w:r>
      <w:r w:rsidR="00D17760" w:rsidRPr="00E703A0">
        <w:rPr>
          <w:rFonts w:ascii="仿宋_GB2312" w:eastAsia="仿宋_GB2312" w:hAnsi="仿宋" w:hint="eastAsia"/>
          <w:sz w:val="32"/>
          <w:szCs w:val="32"/>
        </w:rPr>
        <w:t>专业</w:t>
      </w:r>
    </w:p>
    <w:p w:rsidR="00C40A6C" w:rsidRDefault="008543BE" w:rsidP="00DB0370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9</w:t>
      </w:r>
      <w:r w:rsidR="00AD3C14" w:rsidRPr="00E703A0">
        <w:rPr>
          <w:rFonts w:ascii="仿宋_GB2312" w:eastAsia="仿宋_GB2312" w:hAnsi="仿宋" w:hint="eastAsia"/>
          <w:b/>
          <w:sz w:val="32"/>
          <w:szCs w:val="32"/>
        </w:rPr>
        <w:t>、</w:t>
      </w:r>
      <w:r w:rsidR="00E703A0" w:rsidRPr="00E703A0">
        <w:rPr>
          <w:rFonts w:ascii="仿宋_GB2312" w:eastAsia="仿宋_GB2312" w:hAnsi="仿宋" w:hint="eastAsia"/>
          <w:b/>
          <w:sz w:val="32"/>
          <w:szCs w:val="32"/>
        </w:rPr>
        <w:t>音乐</w:t>
      </w:r>
      <w:r w:rsidR="00C40A6C" w:rsidRPr="00E703A0">
        <w:rPr>
          <w:rFonts w:ascii="仿宋_GB2312" w:eastAsia="仿宋_GB2312" w:hAnsi="仿宋" w:hint="eastAsia"/>
          <w:b/>
          <w:sz w:val="32"/>
          <w:szCs w:val="32"/>
        </w:rPr>
        <w:t>类</w:t>
      </w:r>
      <w:r w:rsidR="00217933">
        <w:rPr>
          <w:rFonts w:ascii="仿宋_GB2312" w:eastAsia="仿宋_GB2312" w:hAnsi="仿宋" w:hint="eastAsia"/>
          <w:b/>
          <w:sz w:val="32"/>
          <w:szCs w:val="32"/>
        </w:rPr>
        <w:t>和音乐类（</w:t>
      </w:r>
      <w:r w:rsidR="00217933" w:rsidRPr="00C124D3">
        <w:rPr>
          <w:rFonts w:ascii="仿宋_GB2312" w:eastAsia="仿宋_GB2312" w:hAnsi="仿宋" w:hint="eastAsia"/>
          <w:b/>
          <w:sz w:val="32"/>
          <w:szCs w:val="32"/>
        </w:rPr>
        <w:t>舞蹈方向）：</w:t>
      </w:r>
      <w:r w:rsidR="00E703A0" w:rsidRPr="00E703A0">
        <w:rPr>
          <w:rFonts w:ascii="仿宋_GB2312" w:eastAsia="仿宋_GB2312" w:hAnsi="仿宋" w:hint="eastAsia"/>
          <w:sz w:val="32"/>
          <w:szCs w:val="32"/>
        </w:rPr>
        <w:t>音乐教育、</w:t>
      </w:r>
      <w:r w:rsidR="00CD36BB" w:rsidRPr="00CD36BB">
        <w:rPr>
          <w:rFonts w:ascii="仿宋_GB2312" w:eastAsia="仿宋_GB2312" w:hAnsi="仿宋" w:hint="eastAsia"/>
          <w:sz w:val="32"/>
          <w:szCs w:val="32"/>
        </w:rPr>
        <w:t>音乐学、作曲与作曲技术理论、音乐表演、舞蹈学、舞蹈表演、舞蹈编导、艺术与科技、音乐科技与艺术、指挥、键盘乐器演奏、弦（打击）乐器演奏、中国乐器演奏、乐器修造艺术、音乐音响导演、舞蹈史与舞蹈理论、舞蹈教育、音乐与舞蹈学、艺术硕士专业（音乐、舞蹈）</w:t>
      </w:r>
      <w:r w:rsidR="00C40A6C" w:rsidRPr="00E703A0">
        <w:rPr>
          <w:rFonts w:ascii="仿宋_GB2312" w:eastAsia="仿宋_GB2312" w:hAnsi="仿宋" w:hint="eastAsia"/>
          <w:sz w:val="32"/>
          <w:szCs w:val="32"/>
        </w:rPr>
        <w:t>专业</w:t>
      </w:r>
    </w:p>
    <w:p w:rsidR="00C40A6C" w:rsidRPr="00E703A0" w:rsidRDefault="00DB0370" w:rsidP="009C4282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10、</w:t>
      </w:r>
      <w:r w:rsidR="00C40A6C" w:rsidRPr="00E703A0">
        <w:rPr>
          <w:rFonts w:ascii="仿宋_GB2312" w:eastAsia="仿宋_GB2312" w:hAnsi="仿宋" w:hint="eastAsia"/>
          <w:b/>
          <w:sz w:val="32"/>
          <w:szCs w:val="32"/>
        </w:rPr>
        <w:t>美术类：</w:t>
      </w:r>
      <w:r w:rsidR="00E703A0" w:rsidRPr="00E703A0">
        <w:rPr>
          <w:rFonts w:ascii="仿宋_GB2312" w:eastAsia="仿宋_GB2312" w:hAnsi="仿宋" w:hint="eastAsia"/>
          <w:sz w:val="32"/>
          <w:szCs w:val="32"/>
        </w:rPr>
        <w:t>美术教育、</w:t>
      </w:r>
      <w:r w:rsidR="00C40A6C" w:rsidRPr="00E703A0">
        <w:rPr>
          <w:rFonts w:ascii="仿宋_GB2312" w:eastAsia="仿宋_GB2312" w:hAnsi="仿宋" w:hint="eastAsia"/>
          <w:sz w:val="32"/>
          <w:szCs w:val="32"/>
        </w:rPr>
        <w:t>美术学、美术教育学、绘画、中国画、美术课程教学论、雕塑、学科教学(美术)</w:t>
      </w:r>
      <w:r w:rsidR="00E703A0" w:rsidRPr="00E703A0">
        <w:rPr>
          <w:rFonts w:ascii="仿宋_GB2312" w:eastAsia="仿宋_GB2312" w:hAnsi="仿宋" w:hint="eastAsia"/>
          <w:sz w:val="32"/>
          <w:szCs w:val="32"/>
        </w:rPr>
        <w:t>、艺术设计</w:t>
      </w:r>
      <w:r w:rsidR="00C40A6C" w:rsidRPr="00E703A0">
        <w:rPr>
          <w:rFonts w:ascii="仿宋_GB2312" w:eastAsia="仿宋_GB2312" w:hAnsi="仿宋" w:hint="eastAsia"/>
          <w:sz w:val="32"/>
          <w:szCs w:val="32"/>
        </w:rPr>
        <w:t>专业</w:t>
      </w:r>
    </w:p>
    <w:p w:rsidR="00E703A0" w:rsidRPr="008543BE" w:rsidRDefault="00DB0370" w:rsidP="009C4282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11、</w:t>
      </w:r>
      <w:r w:rsidR="008543BE" w:rsidRPr="008543BE">
        <w:rPr>
          <w:rFonts w:ascii="仿宋_GB2312" w:eastAsia="仿宋_GB2312" w:hAnsi="仿宋" w:hint="eastAsia"/>
          <w:b/>
          <w:sz w:val="32"/>
          <w:szCs w:val="32"/>
        </w:rPr>
        <w:t>学前教育类：</w:t>
      </w:r>
      <w:r w:rsidR="00BD1969" w:rsidRPr="00BD196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学前教育、幼儿教育、学前教育学专业</w:t>
      </w:r>
    </w:p>
    <w:p w:rsidR="00CD36BB" w:rsidRDefault="00DB0370" w:rsidP="00551350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12、</w:t>
      </w:r>
      <w:r w:rsidR="008543BE" w:rsidRPr="008543BE">
        <w:rPr>
          <w:rFonts w:ascii="仿宋_GB2312" w:eastAsia="仿宋_GB2312" w:hAnsi="仿宋" w:hint="eastAsia"/>
          <w:b/>
          <w:sz w:val="32"/>
          <w:szCs w:val="32"/>
        </w:rPr>
        <w:t>计算机类：</w:t>
      </w:r>
      <w:r w:rsidR="00C17304" w:rsidRPr="00E25560">
        <w:rPr>
          <w:rFonts w:ascii="仿宋_GB2312" w:eastAsia="仿宋_GB2312" w:hAnsi="仿宋" w:hint="eastAsia"/>
          <w:sz w:val="32"/>
          <w:szCs w:val="32"/>
        </w:rPr>
        <w:t>计算机系统结构、计算机软件与理论、计算机应用技术、计算机科学与技术、软件工程、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计算机科学技术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计算机科学教育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计算机网络技术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计算机网络工程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计算机网络技术工程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网络技术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网络工程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计算机数据库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数据库技术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计算机数据库技术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数据库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计算机管理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计算机应用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计算机控制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计算机控制技术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计算机通信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计算机通讯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计算机多媒体技术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多媒体技术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智能科学与技术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信息与计算机科学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计算机系统维护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计算机硬件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计算机器件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计算机设备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计算机网络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计算机及应用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计算机与信息管理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计算机信息管理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计算机信息应用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电子与计算机工程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空间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lastRenderedPageBreak/>
        <w:t>信息与数字技术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计算机软件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信息安全</w:t>
      </w:r>
      <w:r w:rsidR="00551350">
        <w:rPr>
          <w:rFonts w:ascii="仿宋_GB2312" w:eastAsia="仿宋_GB2312" w:hAnsi="仿宋" w:hint="eastAsia"/>
          <w:sz w:val="32"/>
          <w:szCs w:val="32"/>
        </w:rPr>
        <w:t>、</w:t>
      </w:r>
      <w:r w:rsidR="007921EC">
        <w:rPr>
          <w:rFonts w:ascii="仿宋_GB2312" w:eastAsia="仿宋_GB2312" w:hAnsi="仿宋" w:hint="eastAsia"/>
          <w:sz w:val="32"/>
          <w:szCs w:val="32"/>
        </w:rPr>
        <w:t>信</w:t>
      </w:r>
      <w:r w:rsidR="00551350" w:rsidRPr="00551350">
        <w:rPr>
          <w:rFonts w:ascii="仿宋_GB2312" w:eastAsia="仿宋_GB2312" w:hAnsi="仿宋" w:hint="eastAsia"/>
          <w:sz w:val="32"/>
          <w:szCs w:val="32"/>
        </w:rPr>
        <w:t>息管理与信息系统</w:t>
      </w:r>
      <w:r w:rsidR="00CD36BB">
        <w:rPr>
          <w:rFonts w:ascii="仿宋_GB2312" w:eastAsia="仿宋_GB2312" w:hAnsi="仿宋" w:hint="eastAsia"/>
          <w:sz w:val="32"/>
          <w:szCs w:val="32"/>
        </w:rPr>
        <w:t>专业</w:t>
      </w:r>
    </w:p>
    <w:p w:rsidR="000527D6" w:rsidRDefault="00CA688B" w:rsidP="00CD36BB">
      <w:pPr>
        <w:spacing w:line="540" w:lineRule="exact"/>
        <w:ind w:firstLineChars="200" w:firstLine="643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b/>
          <w:sz w:val="32"/>
          <w:szCs w:val="32"/>
        </w:rPr>
        <w:t>计算机相关专业</w:t>
      </w:r>
      <w:r w:rsidR="002F0A31" w:rsidRPr="008543BE">
        <w:rPr>
          <w:rFonts w:ascii="仿宋_GB2312" w:eastAsia="仿宋_GB2312" w:hAnsi="仿宋" w:hint="eastAsia"/>
          <w:b/>
          <w:sz w:val="32"/>
          <w:szCs w:val="32"/>
        </w:rPr>
        <w:t>：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计算机系统结构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计算机软件与理论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计算机应用技术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计算机科学与技术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软件工程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计算机与信息管理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计算机技术</w:t>
      </w:r>
      <w:r w:rsid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7921EC" w:rsidRPr="007921EC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应用软件工程、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计算机网络技术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计算机网络工程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计算机网络技术工程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网络技术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网络工程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计算机数据库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数据库技术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计算机数据库技术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数据库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DE111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计算机系统维护、计算机网络</w:t>
      </w:r>
      <w:r w:rsidR="00BD196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5307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计算机信息管理</w:t>
      </w:r>
      <w:r w:rsidR="00551350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</w:t>
      </w:r>
      <w:r w:rsidR="00BD1969" w:rsidRPr="005307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计算机信息应用</w:t>
      </w:r>
      <w:r w:rsidR="00BD196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、信息安全</w:t>
      </w:r>
      <w:r w:rsidR="009477B8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专业。</w:t>
      </w:r>
    </w:p>
    <w:p w:rsidR="00C40A6C" w:rsidRPr="00E703A0" w:rsidRDefault="00C40A6C" w:rsidP="009C4282">
      <w:pPr>
        <w:spacing w:line="540" w:lineRule="exact"/>
        <w:rPr>
          <w:rFonts w:ascii="仿宋_GB2312" w:eastAsia="仿宋_GB2312" w:hAnsi="仿宋"/>
          <w:sz w:val="32"/>
          <w:szCs w:val="32"/>
        </w:rPr>
      </w:pPr>
      <w:r w:rsidRPr="00E703A0">
        <w:rPr>
          <w:rFonts w:ascii="仿宋_GB2312" w:eastAsia="仿宋_GB2312" w:hAnsi="仿宋" w:hint="eastAsia"/>
          <w:sz w:val="32"/>
          <w:szCs w:val="32"/>
        </w:rPr>
        <w:t xml:space="preserve">　　本目录由牟平区</w:t>
      </w:r>
      <w:r w:rsidR="00AB4418">
        <w:rPr>
          <w:rFonts w:ascii="仿宋_GB2312" w:eastAsia="仿宋_GB2312" w:hAnsi="仿宋" w:hint="eastAsia"/>
          <w:sz w:val="32"/>
          <w:szCs w:val="32"/>
        </w:rPr>
        <w:t>教师</w:t>
      </w:r>
      <w:r w:rsidRPr="00E703A0">
        <w:rPr>
          <w:rFonts w:ascii="仿宋_GB2312" w:eastAsia="仿宋_GB2312" w:hAnsi="仿宋" w:hint="eastAsia"/>
          <w:sz w:val="32"/>
          <w:szCs w:val="32"/>
        </w:rPr>
        <w:t>招聘主管部门负责解释。</w:t>
      </w:r>
    </w:p>
    <w:sectPr w:rsidR="00C40A6C" w:rsidRPr="00E703A0" w:rsidSect="00C6588B">
      <w:headerReference w:type="default" r:id="rId12"/>
      <w:footerReference w:type="even" r:id="rId13"/>
      <w:footerReference w:type="default" r:id="rId14"/>
      <w:pgSz w:w="11906" w:h="16838"/>
      <w:pgMar w:top="1588" w:right="1588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ED" w:rsidRDefault="00692AED">
      <w:r>
        <w:separator/>
      </w:r>
    </w:p>
  </w:endnote>
  <w:endnote w:type="continuationSeparator" w:id="0">
    <w:p w:rsidR="00692AED" w:rsidRDefault="0069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0F" w:rsidRDefault="00BD587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3D000F">
      <w:rPr>
        <w:rStyle w:val="a3"/>
      </w:rPr>
      <w:instrText xml:space="preserve">PAGE  </w:instrText>
    </w:r>
    <w:r>
      <w:fldChar w:fldCharType="end"/>
    </w:r>
  </w:p>
  <w:p w:rsidR="003D000F" w:rsidRDefault="003D00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0F" w:rsidRDefault="00BD5873">
    <w:pPr>
      <w:pStyle w:val="a5"/>
      <w:framePr w:w="509" w:wrap="around" w:vAnchor="text" w:hAnchor="margin" w:xAlign="center" w:y="7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 w:rsidR="003D000F"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335CE4">
      <w:rPr>
        <w:rStyle w:val="a3"/>
        <w:noProof/>
        <w:sz w:val="24"/>
        <w:szCs w:val="24"/>
      </w:rPr>
      <w:t>- 1 -</w:t>
    </w:r>
    <w:r>
      <w:rPr>
        <w:sz w:val="24"/>
        <w:szCs w:val="24"/>
      </w:rPr>
      <w:fldChar w:fldCharType="end"/>
    </w:r>
  </w:p>
  <w:p w:rsidR="003D000F" w:rsidRDefault="003D00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ED" w:rsidRDefault="00692AED">
      <w:r>
        <w:separator/>
      </w:r>
    </w:p>
  </w:footnote>
  <w:footnote w:type="continuationSeparator" w:id="0">
    <w:p w:rsidR="00692AED" w:rsidRDefault="00692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0F" w:rsidRDefault="003D000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831"/>
    <w:multiLevelType w:val="hybridMultilevel"/>
    <w:tmpl w:val="C5DC3944"/>
    <w:lvl w:ilvl="0" w:tplc="0038AF5A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7940"/>
    <w:rsid w:val="00011322"/>
    <w:rsid w:val="00015D80"/>
    <w:rsid w:val="000527D6"/>
    <w:rsid w:val="0007076A"/>
    <w:rsid w:val="000B55AD"/>
    <w:rsid w:val="00105C2D"/>
    <w:rsid w:val="001061A0"/>
    <w:rsid w:val="00116D90"/>
    <w:rsid w:val="001C5424"/>
    <w:rsid w:val="002120F6"/>
    <w:rsid w:val="00217933"/>
    <w:rsid w:val="00224530"/>
    <w:rsid w:val="002867C7"/>
    <w:rsid w:val="00297C9B"/>
    <w:rsid w:val="002A193B"/>
    <w:rsid w:val="002C38C7"/>
    <w:rsid w:val="002D417D"/>
    <w:rsid w:val="002F0A31"/>
    <w:rsid w:val="003216C2"/>
    <w:rsid w:val="00335CE4"/>
    <w:rsid w:val="003369BE"/>
    <w:rsid w:val="00352A78"/>
    <w:rsid w:val="00395A4E"/>
    <w:rsid w:val="003A1427"/>
    <w:rsid w:val="003C4C9A"/>
    <w:rsid w:val="003D000F"/>
    <w:rsid w:val="003E393A"/>
    <w:rsid w:val="00411697"/>
    <w:rsid w:val="00422B78"/>
    <w:rsid w:val="004775E1"/>
    <w:rsid w:val="0048629D"/>
    <w:rsid w:val="004D763B"/>
    <w:rsid w:val="004F1E91"/>
    <w:rsid w:val="00530E99"/>
    <w:rsid w:val="00551350"/>
    <w:rsid w:val="00577AC9"/>
    <w:rsid w:val="005C319C"/>
    <w:rsid w:val="005E58C4"/>
    <w:rsid w:val="00625EE9"/>
    <w:rsid w:val="00654AF0"/>
    <w:rsid w:val="006605B0"/>
    <w:rsid w:val="00662637"/>
    <w:rsid w:val="006635FF"/>
    <w:rsid w:val="006646FF"/>
    <w:rsid w:val="00677A55"/>
    <w:rsid w:val="00692AED"/>
    <w:rsid w:val="006961D7"/>
    <w:rsid w:val="006C63E2"/>
    <w:rsid w:val="006C794B"/>
    <w:rsid w:val="006E490E"/>
    <w:rsid w:val="007118BB"/>
    <w:rsid w:val="00711BDB"/>
    <w:rsid w:val="00712717"/>
    <w:rsid w:val="007207F5"/>
    <w:rsid w:val="007363B9"/>
    <w:rsid w:val="00753459"/>
    <w:rsid w:val="00776005"/>
    <w:rsid w:val="007921EC"/>
    <w:rsid w:val="00797E57"/>
    <w:rsid w:val="00801B64"/>
    <w:rsid w:val="00806259"/>
    <w:rsid w:val="00821BC8"/>
    <w:rsid w:val="0083123C"/>
    <w:rsid w:val="00832DD8"/>
    <w:rsid w:val="008543BE"/>
    <w:rsid w:val="00872003"/>
    <w:rsid w:val="00885377"/>
    <w:rsid w:val="008C660D"/>
    <w:rsid w:val="00925E48"/>
    <w:rsid w:val="009477B8"/>
    <w:rsid w:val="00962E68"/>
    <w:rsid w:val="009C40CC"/>
    <w:rsid w:val="009C4282"/>
    <w:rsid w:val="00A204CC"/>
    <w:rsid w:val="00A50DA2"/>
    <w:rsid w:val="00A74530"/>
    <w:rsid w:val="00A92B02"/>
    <w:rsid w:val="00AA0FA5"/>
    <w:rsid w:val="00AB4418"/>
    <w:rsid w:val="00AD3C14"/>
    <w:rsid w:val="00AD5B6B"/>
    <w:rsid w:val="00B67B1A"/>
    <w:rsid w:val="00B91E00"/>
    <w:rsid w:val="00BA03CE"/>
    <w:rsid w:val="00BD1969"/>
    <w:rsid w:val="00BD5873"/>
    <w:rsid w:val="00BD5C44"/>
    <w:rsid w:val="00BF6196"/>
    <w:rsid w:val="00C124D3"/>
    <w:rsid w:val="00C126A0"/>
    <w:rsid w:val="00C130A6"/>
    <w:rsid w:val="00C17304"/>
    <w:rsid w:val="00C246CD"/>
    <w:rsid w:val="00C25117"/>
    <w:rsid w:val="00C40A6C"/>
    <w:rsid w:val="00C6588B"/>
    <w:rsid w:val="00C679D7"/>
    <w:rsid w:val="00CA688B"/>
    <w:rsid w:val="00CD36BB"/>
    <w:rsid w:val="00D00C84"/>
    <w:rsid w:val="00D17760"/>
    <w:rsid w:val="00D51C88"/>
    <w:rsid w:val="00D910FD"/>
    <w:rsid w:val="00DB0370"/>
    <w:rsid w:val="00DC3CE4"/>
    <w:rsid w:val="00DD5C08"/>
    <w:rsid w:val="00DF4724"/>
    <w:rsid w:val="00E25560"/>
    <w:rsid w:val="00E703A0"/>
    <w:rsid w:val="00E7564E"/>
    <w:rsid w:val="00E8663C"/>
    <w:rsid w:val="00EB1F5F"/>
    <w:rsid w:val="00EB4538"/>
    <w:rsid w:val="00EC1363"/>
    <w:rsid w:val="00ED73F9"/>
    <w:rsid w:val="00F24111"/>
    <w:rsid w:val="00F35A7C"/>
    <w:rsid w:val="00F47912"/>
    <w:rsid w:val="00F60EAB"/>
    <w:rsid w:val="00F77813"/>
    <w:rsid w:val="00F8412C"/>
    <w:rsid w:val="00F869C2"/>
    <w:rsid w:val="00FA7940"/>
    <w:rsid w:val="00FC7F29"/>
    <w:rsid w:val="00FD4E81"/>
    <w:rsid w:val="483A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8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588B"/>
  </w:style>
  <w:style w:type="paragraph" w:styleId="a4">
    <w:name w:val="header"/>
    <w:basedOn w:val="a"/>
    <w:rsid w:val="00C6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65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ky.eol.cn/school_recommended.php?g&amp;code=04510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uky.eol.cn/school_recommended.php?g&amp;code=0451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ouky.eol.cn/school_recommended.php?g&amp;code=0451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ky.eol.cn/school_recommended.php?g&amp;code=0451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A46B6-AE63-4F14-9071-AD946799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2038</Characters>
  <Application>Microsoft Office Word</Application>
  <DocSecurity>0</DocSecurity>
  <Lines>16</Lines>
  <Paragraphs>4</Paragraphs>
  <ScaleCrop>false</ScaleCrop>
  <Company>CHINA</Company>
  <LinksUpToDate>false</LinksUpToDate>
  <CharactersWithSpaces>2391</CharactersWithSpaces>
  <SharedDoc>false</SharedDoc>
  <HLinks>
    <vt:vector size="24" baseType="variant">
      <vt:variant>
        <vt:i4>327722</vt:i4>
      </vt:variant>
      <vt:variant>
        <vt:i4>9</vt:i4>
      </vt:variant>
      <vt:variant>
        <vt:i4>0</vt:i4>
      </vt:variant>
      <vt:variant>
        <vt:i4>5</vt:i4>
      </vt:variant>
      <vt:variant>
        <vt:lpwstr>http://souky.eol.cn/school_recommended.php?g&amp;code=045115</vt:lpwstr>
      </vt:variant>
      <vt:variant>
        <vt:lpwstr/>
      </vt:variant>
      <vt:variant>
        <vt:i4>524331</vt:i4>
      </vt:variant>
      <vt:variant>
        <vt:i4>6</vt:i4>
      </vt:variant>
      <vt:variant>
        <vt:i4>0</vt:i4>
      </vt:variant>
      <vt:variant>
        <vt:i4>5</vt:i4>
      </vt:variant>
      <vt:variant>
        <vt:lpwstr>http://souky.eol.cn/school_recommended.php?g&amp;code=045108</vt:lpwstr>
      </vt:variant>
      <vt:variant>
        <vt:lpwstr/>
      </vt:variant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http://souky.eol.cn/school_recommended.php?g&amp;code=045115</vt:lpwstr>
      </vt:variant>
      <vt:variant>
        <vt:lpwstr/>
      </vt:variant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http://souky.eol.cn/school_recommended.php?g&amp;code=045103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freeuser</cp:lastModifiedBy>
  <cp:revision>2</cp:revision>
  <dcterms:created xsi:type="dcterms:W3CDTF">2019-04-19T00:33:00Z</dcterms:created>
  <dcterms:modified xsi:type="dcterms:W3CDTF">2019-04-19T00:33:00Z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