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240" w:beforeAutospacing="0" w:after="0" w:afterAutospacing="0" w:line="372" w:lineRule="atLeast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2019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年中小学教师定向培养生招生计划</w:t>
      </w:r>
    </w:p>
    <w:tbl>
      <w:tblPr>
        <w:tblW w:w="7236" w:type="dxa"/>
        <w:jc w:val="center"/>
        <w:tblInd w:w="61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1440"/>
        <w:gridCol w:w="1728"/>
        <w:gridCol w:w="576"/>
        <w:gridCol w:w="1152"/>
        <w:gridCol w:w="864"/>
        <w:gridCol w:w="9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eastAsia="仿宋_GB2312" w:cs="仿宋_GB2312"/>
                <w:color w:val="000000"/>
              </w:rPr>
              <w:t>序号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000000"/>
              </w:rPr>
              <w:t>需求学科</w:t>
            </w:r>
          </w:p>
        </w:tc>
        <w:tc>
          <w:tcPr>
            <w:tcW w:w="1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000000"/>
              </w:rPr>
              <w:t>培养专业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000000"/>
              </w:rPr>
              <w:t>培养人数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000000"/>
              </w:rPr>
              <w:t>户籍地要求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000000"/>
              </w:rPr>
              <w:t>培养高校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000000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</w:rPr>
              <w:t>小学全科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</w:rPr>
              <w:t>小学教育（师范）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</w:rPr>
              <w:t>4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</w:rPr>
              <w:t>泰顺县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</w:rPr>
              <w:t>温州大学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</w:rPr>
              <w:t>小学全科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</w:rPr>
              <w:t>小学教育（师范）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</w:rPr>
              <w:t>8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</w:rPr>
              <w:t>泰顺县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</w:rPr>
              <w:t>湖州师范学院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</w:rPr>
              <w:t>初中社会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</w:rPr>
              <w:t>历史学（师范）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</w:rPr>
              <w:t>泰顺县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</w:rPr>
              <w:t>杭州师范大学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000000"/>
              </w:rPr>
              <w:t>一段线以上考生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</w:rPr>
              <w:t>初中社会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</w:rPr>
              <w:t>思想政治教育（师范）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</w:rPr>
              <w:t>泰顺县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</w:rPr>
              <w:t>杭州师范大学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000000"/>
              </w:rPr>
              <w:t>一段线以上考生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</w:rPr>
              <w:t>高中历史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</w:rPr>
              <w:t>历史学（师范）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</w:rPr>
              <w:t>泰顺县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</w:rPr>
              <w:t>浙江师范大学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000000"/>
              </w:rPr>
              <w:t>一段线以上考生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</w:rPr>
              <w:t>高中地理科学（复合思想政治教育）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</w:rPr>
              <w:t>地理科学（复合思想政治教育）（师范））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</w:rPr>
              <w:t>泰顺县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</w:rPr>
              <w:t>浙江师范大学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000000"/>
              </w:rPr>
              <w:t>一段线以上考生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1F1F1"/>
        <w:spacing w:before="360" w:beforeAutospacing="0" w:after="180" w:afterAutospacing="0" w:line="336" w:lineRule="atLeast"/>
        <w:ind w:left="0" w:right="0" w:firstLine="0"/>
        <w:jc w:val="left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4E7515"/>
    <w:rsid w:val="384E75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2019-06-20T23:42:00Z</dcterms:created>
  <dc:creator>石虎哥</dc:creator>
  <cp:lastModifiedBy>石虎哥</cp:lastModifiedBy>
  <dcterms:modified xsi:type="dcterms:W3CDTF">2019-06-20T23:42:42Z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