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2F2F2"/>
        <w:ind w:lef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ascii="times" w:hAnsi="times" w:eastAsia="times" w:cs="times"/>
          <w:i w:val="0"/>
          <w:caps w:val="0"/>
          <w:color w:val="333333"/>
          <w:spacing w:val="0"/>
          <w:sz w:val="27"/>
          <w:szCs w:val="27"/>
          <w:shd w:val="clear" w:fill="F2F2F2"/>
        </w:rPr>
        <w:t>报名安排表：</w:t>
      </w:r>
    </w:p>
    <w:tbl>
      <w:tblPr>
        <w:tblW w:w="0" w:type="auto"/>
        <w:jc w:val="center"/>
        <w:tblCellSpacing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8"/>
        <w:gridCol w:w="2014"/>
        <w:gridCol w:w="3116"/>
        <w:gridCol w:w="1768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sz w:val="27"/>
                <w:szCs w:val="27"/>
              </w:rPr>
              <w:t>招聘地点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sz w:val="27"/>
                <w:szCs w:val="27"/>
              </w:rPr>
              <w:t>报名时间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sz w:val="27"/>
                <w:szCs w:val="27"/>
              </w:rPr>
              <w:t>报名地点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times" w:hAnsi="times" w:eastAsia="times" w:cs="times"/>
                <w:sz w:val="27"/>
                <w:szCs w:val="27"/>
              </w:rPr>
              <w:t>招聘单位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长春师范大学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11月27日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（周三）9:00-11:30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长春师范大学学工楼111A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丰县民族中学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丰县华山中学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丰县欢口中学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北华大学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11月29日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（周五）9:00-16:00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北华大学大学生就业服务大厅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丰县民族中学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丰县华山中学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丰县欢口中学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东北师范大学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11月30日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（周六）9:00-16:00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吉林省长春国际会展中心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丰县民族中学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丰县华山中学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丰县欢口中学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吉林师范大学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12月1日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（周日）9:00-16:00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吉林师范大学第一教学楼三楼就业宣讲室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丰县民族中学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丰县华山中学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丰县欢口中学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白城师范学院</w:t>
            </w:r>
          </w:p>
        </w:tc>
        <w:tc>
          <w:tcPr>
            <w:tcW w:w="20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12月2日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（周一）9:00-16:00</w:t>
            </w:r>
          </w:p>
        </w:tc>
        <w:tc>
          <w:tcPr>
            <w:tcW w:w="32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白城师范学院办公楼427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丰县民族中学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丰县华山中学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" w:hAnsi="times" w:eastAsia="times" w:cs="times"/>
                <w:sz w:val="27"/>
                <w:szCs w:val="27"/>
              </w:rPr>
              <w:t>丰县欢口中学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16E0A"/>
    <w:rsid w:val="3691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2019-11-19T05:32:00Z</dcterms:created>
  <dc:creator>Yan</dc:creator>
  <cp:lastModifiedBy>Yan</cp:lastModifiedBy>
  <dcterms:modified xsi:type="dcterms:W3CDTF">2019-11-19T05:35:34Z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